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4490" w14:textId="77777777" w:rsidR="00953923" w:rsidRDefault="00953923" w:rsidP="006D1C85">
      <w:pPr>
        <w:pStyle w:val="KRDefault"/>
        <w:spacing w:after="0"/>
        <w:rPr>
          <w:rFonts w:ascii="Neue Haas Grotesk Text Pro" w:hAnsi="Neue Haas Grotesk Text Pro"/>
          <w:b/>
          <w:bCs/>
          <w:color w:val="00AEEF"/>
          <w:sz w:val="28"/>
          <w:szCs w:val="28"/>
        </w:rPr>
      </w:pPr>
    </w:p>
    <w:p w14:paraId="2C659D47" w14:textId="201ED6C0" w:rsidR="004107E1" w:rsidRPr="00590FB8" w:rsidRDefault="0026647D" w:rsidP="00953923">
      <w:pPr>
        <w:pStyle w:val="KRDefault"/>
        <w:spacing w:after="120"/>
        <w:rPr>
          <w:rFonts w:ascii="Neue Haas Grotesk Text Pro" w:hAnsi="Neue Haas Grotesk Text Pro"/>
          <w:b/>
          <w:bCs/>
          <w:color w:val="0072BC"/>
          <w:sz w:val="28"/>
          <w:szCs w:val="28"/>
        </w:rPr>
      </w:pPr>
      <w:r w:rsidRPr="00590FB8">
        <w:rPr>
          <w:rFonts w:ascii="Neue Haas Grotesk Text Pro" w:hAnsi="Neue Haas Grotesk Text Pro"/>
          <w:b/>
          <w:bCs/>
          <w:color w:val="0072BC"/>
          <w:sz w:val="28"/>
          <w:szCs w:val="28"/>
        </w:rPr>
        <w:t>National Commission on Innovation and Competitiveness Frontiers</w:t>
      </w:r>
    </w:p>
    <w:p w14:paraId="74DACA85" w14:textId="77777777" w:rsidR="0088327A" w:rsidRPr="00590FB8" w:rsidRDefault="00A723ED" w:rsidP="0088327A">
      <w:pPr>
        <w:pStyle w:val="KRDefault"/>
        <w:spacing w:after="120"/>
        <w:jc w:val="center"/>
        <w:rPr>
          <w:rFonts w:ascii="Neue Haas Grotesk Text Pro" w:hAnsi="Neue Haas Grotesk Text Pro"/>
          <w:b/>
          <w:bCs/>
          <w:color w:val="0072BC"/>
          <w:sz w:val="24"/>
          <w:szCs w:val="24"/>
          <w:u w:val="single"/>
        </w:rPr>
      </w:pPr>
      <w:r w:rsidRPr="00590FB8">
        <w:rPr>
          <w:rFonts w:ascii="Neue Haas Grotesk Text Pro" w:hAnsi="Neue Haas Grotesk Text Pro"/>
          <w:b/>
          <w:bCs/>
          <w:color w:val="0072BC"/>
          <w:sz w:val="24"/>
          <w:szCs w:val="24"/>
        </w:rPr>
        <w:t xml:space="preserve">Working Group on </w:t>
      </w:r>
      <w:r w:rsidR="0088327A" w:rsidRPr="00590FB8">
        <w:rPr>
          <w:rFonts w:ascii="Neue Haas Grotesk Text Pro" w:hAnsi="Neue Haas Grotesk Text Pro"/>
          <w:b/>
          <w:bCs/>
          <w:color w:val="0072BC"/>
          <w:sz w:val="24"/>
          <w:szCs w:val="24"/>
          <w:u w:val="single"/>
        </w:rPr>
        <w:t>Broadening and Deepening the U.S. Innovation</w:t>
      </w:r>
    </w:p>
    <w:p w14:paraId="665DC03F" w14:textId="0898377F" w:rsidR="00A723ED" w:rsidRPr="00590FB8" w:rsidRDefault="0088327A" w:rsidP="0088327A">
      <w:pPr>
        <w:pStyle w:val="KRDefault"/>
        <w:spacing w:after="120"/>
        <w:jc w:val="center"/>
        <w:rPr>
          <w:rFonts w:ascii="Neue Haas Grotesk Text Pro" w:hAnsi="Neue Haas Grotesk Text Pro"/>
          <w:b/>
          <w:bCs/>
          <w:color w:val="0072BC"/>
          <w:sz w:val="24"/>
          <w:szCs w:val="24"/>
          <w:u w:val="single"/>
        </w:rPr>
      </w:pPr>
      <w:r w:rsidRPr="00590FB8">
        <w:rPr>
          <w:rFonts w:ascii="Neue Haas Grotesk Text Pro" w:hAnsi="Neue Haas Grotesk Text Pro"/>
          <w:b/>
          <w:bCs/>
          <w:color w:val="0072BC"/>
          <w:sz w:val="24"/>
          <w:szCs w:val="24"/>
          <w:u w:val="single"/>
        </w:rPr>
        <w:t>Ecosystem</w:t>
      </w:r>
    </w:p>
    <w:p w14:paraId="7494A65D" w14:textId="59E8A373" w:rsidR="0027482F" w:rsidRPr="00590FB8" w:rsidRDefault="0026647D" w:rsidP="0027482F">
      <w:pPr>
        <w:pStyle w:val="KRDefault"/>
        <w:spacing w:after="120"/>
        <w:jc w:val="center"/>
        <w:rPr>
          <w:rFonts w:ascii="Neue Haas Grotesk Text Pro" w:hAnsi="Neue Haas Grotesk Text Pro"/>
          <w:b/>
          <w:bCs/>
          <w:i/>
          <w:iCs/>
          <w:color w:val="0072BC"/>
          <w:sz w:val="24"/>
          <w:szCs w:val="24"/>
        </w:rPr>
      </w:pPr>
      <w:r w:rsidRPr="00590FB8">
        <w:rPr>
          <w:rFonts w:ascii="Neue Haas Grotesk Text Pro" w:hAnsi="Neue Haas Grotesk Text Pro"/>
          <w:b/>
          <w:bCs/>
          <w:i/>
          <w:iCs/>
          <w:color w:val="0072BC"/>
          <w:sz w:val="24"/>
          <w:szCs w:val="24"/>
        </w:rPr>
        <w:t xml:space="preserve">Session </w:t>
      </w:r>
      <w:r w:rsidR="00A44D44">
        <w:rPr>
          <w:rFonts w:ascii="Neue Haas Grotesk Text Pro" w:hAnsi="Neue Haas Grotesk Text Pro"/>
          <w:b/>
          <w:bCs/>
          <w:i/>
          <w:iCs/>
          <w:color w:val="0072BC"/>
          <w:sz w:val="24"/>
          <w:szCs w:val="24"/>
        </w:rPr>
        <w:t>3</w:t>
      </w:r>
      <w:r w:rsidR="00A723ED" w:rsidRPr="00590FB8">
        <w:rPr>
          <w:rFonts w:ascii="Neue Haas Grotesk Text Pro" w:hAnsi="Neue Haas Grotesk Text Pro"/>
          <w:b/>
          <w:bCs/>
          <w:i/>
          <w:iCs/>
          <w:color w:val="0072BC"/>
          <w:sz w:val="24"/>
          <w:szCs w:val="24"/>
        </w:rPr>
        <w:t xml:space="preserve"> Discussion </w:t>
      </w:r>
      <w:r w:rsidR="00F40BFC" w:rsidRPr="00590FB8">
        <w:rPr>
          <w:rFonts w:ascii="Neue Haas Grotesk Text Pro" w:hAnsi="Neue Haas Grotesk Text Pro"/>
          <w:b/>
          <w:bCs/>
          <w:i/>
          <w:iCs/>
          <w:color w:val="0072BC"/>
          <w:sz w:val="24"/>
          <w:szCs w:val="24"/>
        </w:rPr>
        <w:t>Guide</w:t>
      </w:r>
    </w:p>
    <w:p w14:paraId="55515100" w14:textId="45B42062" w:rsidR="0027482F" w:rsidRPr="00590FB8" w:rsidRDefault="00A81CC4" w:rsidP="0027482F">
      <w:pPr>
        <w:pStyle w:val="KRDefault"/>
        <w:spacing w:after="0"/>
        <w:jc w:val="center"/>
        <w:rPr>
          <w:rFonts w:ascii="Neue Haas Grotesk Text Pro" w:hAnsi="Neue Haas Grotesk Text Pro"/>
          <w:color w:val="0072BC"/>
        </w:rPr>
      </w:pPr>
      <w:r>
        <w:rPr>
          <w:rFonts w:ascii="Neue Haas Grotesk Text Pro" w:hAnsi="Neue Haas Grotesk Text Pro"/>
          <w:color w:val="0072BC"/>
        </w:rPr>
        <w:t>Wednesday</w:t>
      </w:r>
      <w:r w:rsidR="0027482F" w:rsidRPr="00590FB8">
        <w:rPr>
          <w:rFonts w:ascii="Neue Haas Grotesk Text Pro" w:hAnsi="Neue Haas Grotesk Text Pro"/>
          <w:color w:val="0072BC"/>
        </w:rPr>
        <w:t>,</w:t>
      </w:r>
      <w:r w:rsidR="0026647D" w:rsidRPr="00590FB8">
        <w:rPr>
          <w:rFonts w:ascii="Neue Haas Grotesk Text Pro" w:hAnsi="Neue Haas Grotesk Text Pro"/>
          <w:color w:val="0072BC"/>
        </w:rPr>
        <w:t xml:space="preserve"> </w:t>
      </w:r>
      <w:r w:rsidR="00A44D44">
        <w:rPr>
          <w:rFonts w:ascii="Neue Haas Grotesk Text Pro" w:hAnsi="Neue Haas Grotesk Text Pro"/>
          <w:color w:val="0072BC"/>
        </w:rPr>
        <w:t>March</w:t>
      </w:r>
      <w:r w:rsidR="00FD72F0" w:rsidRPr="00590FB8">
        <w:rPr>
          <w:rFonts w:ascii="Neue Haas Grotesk Text Pro" w:hAnsi="Neue Haas Grotesk Text Pro"/>
          <w:color w:val="0072BC"/>
        </w:rPr>
        <w:t xml:space="preserve"> </w:t>
      </w:r>
      <w:r w:rsidR="00A44D44">
        <w:rPr>
          <w:rFonts w:ascii="Neue Haas Grotesk Text Pro" w:hAnsi="Neue Haas Grotesk Text Pro"/>
          <w:color w:val="0072BC"/>
        </w:rPr>
        <w:t>6</w:t>
      </w:r>
      <w:r w:rsidR="00406017" w:rsidRPr="00590FB8">
        <w:rPr>
          <w:rFonts w:ascii="Neue Haas Grotesk Text Pro" w:hAnsi="Neue Haas Grotesk Text Pro"/>
          <w:color w:val="0072BC"/>
          <w:vertAlign w:val="superscript"/>
        </w:rPr>
        <w:t>th</w:t>
      </w:r>
      <w:r w:rsidR="0027482F" w:rsidRPr="00590FB8">
        <w:rPr>
          <w:rFonts w:ascii="Neue Haas Grotesk Text Pro" w:hAnsi="Neue Haas Grotesk Text Pro"/>
          <w:color w:val="0072BC"/>
        </w:rPr>
        <w:t>, 202</w:t>
      </w:r>
      <w:r w:rsidR="00A44D44">
        <w:rPr>
          <w:rFonts w:ascii="Neue Haas Grotesk Text Pro" w:hAnsi="Neue Haas Grotesk Text Pro"/>
          <w:color w:val="0072BC"/>
        </w:rPr>
        <w:t>4</w:t>
      </w:r>
      <w:r w:rsidR="00E12825" w:rsidRPr="00590FB8">
        <w:rPr>
          <w:noProof/>
          <w:color w:val="0072BC"/>
        </w:rPr>
        <w:t xml:space="preserve"> </w:t>
      </w:r>
    </w:p>
    <w:p w14:paraId="696E2646" w14:textId="61FB9FE5" w:rsidR="0027482F" w:rsidRPr="00590FB8" w:rsidRDefault="00A44D44" w:rsidP="0027482F">
      <w:pPr>
        <w:pStyle w:val="KRDefault"/>
        <w:spacing w:after="0"/>
        <w:jc w:val="center"/>
        <w:rPr>
          <w:rFonts w:ascii="Neue Haas Grotesk Text Pro" w:hAnsi="Neue Haas Grotesk Text Pro"/>
          <w:color w:val="0072BC"/>
        </w:rPr>
      </w:pPr>
      <w:r>
        <w:rPr>
          <w:rFonts w:ascii="Neue Haas Grotesk Text Pro" w:hAnsi="Neue Haas Grotesk Text Pro"/>
          <w:color w:val="0072BC"/>
        </w:rPr>
        <w:t>3</w:t>
      </w:r>
      <w:r w:rsidR="0027482F" w:rsidRPr="00590FB8">
        <w:rPr>
          <w:rFonts w:ascii="Neue Haas Grotesk Text Pro" w:hAnsi="Neue Haas Grotesk Text Pro"/>
          <w:color w:val="0072BC"/>
        </w:rPr>
        <w:t>:</w:t>
      </w:r>
      <w:r w:rsidR="00A81CC4">
        <w:rPr>
          <w:rFonts w:ascii="Neue Haas Grotesk Text Pro" w:hAnsi="Neue Haas Grotesk Text Pro"/>
          <w:color w:val="0072BC"/>
        </w:rPr>
        <w:t>0</w:t>
      </w:r>
      <w:r w:rsidR="00970113" w:rsidRPr="00590FB8">
        <w:rPr>
          <w:rFonts w:ascii="Neue Haas Grotesk Text Pro" w:hAnsi="Neue Haas Grotesk Text Pro"/>
          <w:color w:val="0072BC"/>
        </w:rPr>
        <w:t>0</w:t>
      </w:r>
      <w:r w:rsidR="0027482F" w:rsidRPr="00590FB8">
        <w:rPr>
          <w:rFonts w:ascii="Neue Haas Grotesk Text Pro" w:hAnsi="Neue Haas Grotesk Text Pro"/>
          <w:color w:val="0072BC"/>
        </w:rPr>
        <w:t xml:space="preserve"> p.m. to </w:t>
      </w:r>
      <w:r>
        <w:rPr>
          <w:rFonts w:ascii="Neue Haas Grotesk Text Pro" w:hAnsi="Neue Haas Grotesk Text Pro"/>
          <w:color w:val="0072BC"/>
        </w:rPr>
        <w:t>4</w:t>
      </w:r>
      <w:r w:rsidR="0027482F" w:rsidRPr="00590FB8">
        <w:rPr>
          <w:rFonts w:ascii="Neue Haas Grotesk Text Pro" w:hAnsi="Neue Haas Grotesk Text Pro"/>
          <w:color w:val="0072BC"/>
        </w:rPr>
        <w:t>:</w:t>
      </w:r>
      <w:r>
        <w:rPr>
          <w:rFonts w:ascii="Neue Haas Grotesk Text Pro" w:hAnsi="Neue Haas Grotesk Text Pro"/>
          <w:color w:val="0072BC"/>
        </w:rPr>
        <w:t>0</w:t>
      </w:r>
      <w:r w:rsidR="00970113" w:rsidRPr="00590FB8">
        <w:rPr>
          <w:rFonts w:ascii="Neue Haas Grotesk Text Pro" w:hAnsi="Neue Haas Grotesk Text Pro"/>
          <w:color w:val="0072BC"/>
        </w:rPr>
        <w:t>0</w:t>
      </w:r>
      <w:r w:rsidR="0027482F" w:rsidRPr="00590FB8">
        <w:rPr>
          <w:rFonts w:ascii="Neue Haas Grotesk Text Pro" w:hAnsi="Neue Haas Grotesk Text Pro"/>
          <w:color w:val="0072BC"/>
        </w:rPr>
        <w:t xml:space="preserve"> p.m.</w:t>
      </w:r>
    </w:p>
    <w:p w14:paraId="47648C83" w14:textId="77777777" w:rsidR="0027482F" w:rsidRPr="00590FB8" w:rsidRDefault="0027482F" w:rsidP="006D1C85">
      <w:pPr>
        <w:pStyle w:val="KRDefault"/>
        <w:spacing w:after="0"/>
      </w:pPr>
    </w:p>
    <w:p w14:paraId="13022ED1" w14:textId="554A0A07" w:rsidR="00426482" w:rsidRPr="00590FB8" w:rsidRDefault="0027482F" w:rsidP="00A8403A">
      <w:pPr>
        <w:pStyle w:val="KRDefault"/>
        <w:rPr>
          <w:rFonts w:ascii="Neue Haas Grotesk Text Pro" w:hAnsi="Neue Haas Grotesk Text Pro"/>
          <w:b/>
          <w:bCs/>
          <w:color w:val="0072BC"/>
          <w:sz w:val="24"/>
          <w:szCs w:val="24"/>
        </w:rPr>
      </w:pPr>
      <w:r w:rsidRPr="00590FB8">
        <w:rPr>
          <w:rFonts w:ascii="Neue Haas Grotesk Text Pro" w:hAnsi="Neue Haas Grotesk Text Pro"/>
          <w:b/>
          <w:bCs/>
          <w:color w:val="0072BC"/>
          <w:sz w:val="24"/>
          <w:szCs w:val="24"/>
        </w:rPr>
        <w:t>Agenda</w:t>
      </w:r>
    </w:p>
    <w:p w14:paraId="24B205CF" w14:textId="4A2C7700" w:rsidR="00F40BFC" w:rsidRPr="00A81CC4" w:rsidRDefault="00A44D44" w:rsidP="00A81CC4">
      <w:pPr>
        <w:pStyle w:val="KRDefault"/>
        <w:numPr>
          <w:ilvl w:val="0"/>
          <w:numId w:val="34"/>
        </w:numPr>
        <w:rPr>
          <w:rFonts w:ascii="Neue Haas Grotesk Text Pro" w:hAnsi="Neue Haas Grotesk Text Pro"/>
        </w:rPr>
      </w:pPr>
      <w:r>
        <w:rPr>
          <w:rFonts w:ascii="Neue Haas Grotesk Text Pro" w:hAnsi="Neue Haas Grotesk Text Pro"/>
        </w:rPr>
        <w:t>3</w:t>
      </w:r>
      <w:r w:rsidR="00F40BFC" w:rsidRPr="00590FB8">
        <w:rPr>
          <w:rFonts w:ascii="Neue Haas Grotesk Text Pro" w:hAnsi="Neue Haas Grotesk Text Pro"/>
        </w:rPr>
        <w:t>:</w:t>
      </w:r>
      <w:r w:rsidR="00A81CC4">
        <w:rPr>
          <w:rFonts w:ascii="Neue Haas Grotesk Text Pro" w:hAnsi="Neue Haas Grotesk Text Pro"/>
        </w:rPr>
        <w:t>0</w:t>
      </w:r>
      <w:r w:rsidR="00F40BFC" w:rsidRPr="00590FB8">
        <w:rPr>
          <w:rFonts w:ascii="Neue Haas Grotesk Text Pro" w:hAnsi="Neue Haas Grotesk Text Pro"/>
        </w:rPr>
        <w:t>0-</w:t>
      </w:r>
      <w:r>
        <w:rPr>
          <w:rFonts w:ascii="Neue Haas Grotesk Text Pro" w:hAnsi="Neue Haas Grotesk Text Pro"/>
        </w:rPr>
        <w:t>3</w:t>
      </w:r>
      <w:r w:rsidR="00A81CC4">
        <w:rPr>
          <w:rFonts w:ascii="Neue Haas Grotesk Text Pro" w:hAnsi="Neue Haas Grotesk Text Pro"/>
        </w:rPr>
        <w:t>:1</w:t>
      </w:r>
      <w:r>
        <w:rPr>
          <w:rFonts w:ascii="Neue Haas Grotesk Text Pro" w:hAnsi="Neue Haas Grotesk Text Pro"/>
        </w:rPr>
        <w:t>0</w:t>
      </w:r>
      <w:r w:rsidR="00F40BFC" w:rsidRPr="00590FB8">
        <w:rPr>
          <w:rFonts w:ascii="Neue Haas Grotesk Text Pro" w:hAnsi="Neue Haas Grotesk Text Pro"/>
        </w:rPr>
        <w:t xml:space="preserve"> – Welcome &amp; </w:t>
      </w:r>
      <w:r w:rsidR="00A81CC4">
        <w:rPr>
          <w:rFonts w:ascii="Neue Haas Grotesk Text Pro" w:hAnsi="Neue Haas Grotesk Text Pro"/>
        </w:rPr>
        <w:t>Recap</w:t>
      </w:r>
    </w:p>
    <w:p w14:paraId="247F95A6" w14:textId="6210D859" w:rsidR="00F40BFC" w:rsidRPr="00590FB8" w:rsidRDefault="00A44D44" w:rsidP="00F40BFC">
      <w:pPr>
        <w:pStyle w:val="KRDefault"/>
        <w:numPr>
          <w:ilvl w:val="0"/>
          <w:numId w:val="34"/>
        </w:numPr>
        <w:rPr>
          <w:rFonts w:ascii="Neue Haas Grotesk Text Pro" w:hAnsi="Neue Haas Grotesk Text Pro"/>
        </w:rPr>
      </w:pPr>
      <w:r>
        <w:rPr>
          <w:rFonts w:ascii="Neue Haas Grotesk Text Pro" w:hAnsi="Neue Haas Grotesk Text Pro"/>
        </w:rPr>
        <w:t>3</w:t>
      </w:r>
      <w:r w:rsidR="00010300" w:rsidRPr="00590FB8">
        <w:rPr>
          <w:rFonts w:ascii="Neue Haas Grotesk Text Pro" w:hAnsi="Neue Haas Grotesk Text Pro"/>
        </w:rPr>
        <w:t>:</w:t>
      </w:r>
      <w:r w:rsidR="004843E1" w:rsidRPr="00590FB8">
        <w:rPr>
          <w:rFonts w:ascii="Neue Haas Grotesk Text Pro" w:hAnsi="Neue Haas Grotesk Text Pro"/>
        </w:rPr>
        <w:t>1</w:t>
      </w:r>
      <w:r>
        <w:rPr>
          <w:rFonts w:ascii="Neue Haas Grotesk Text Pro" w:hAnsi="Neue Haas Grotesk Text Pro"/>
        </w:rPr>
        <w:t>0</w:t>
      </w:r>
      <w:r w:rsidR="00F40BFC" w:rsidRPr="00590FB8">
        <w:rPr>
          <w:rFonts w:ascii="Neue Haas Grotesk Text Pro" w:hAnsi="Neue Haas Grotesk Text Pro"/>
        </w:rPr>
        <w:t>–</w:t>
      </w:r>
      <w:r w:rsidR="00A81CC4">
        <w:rPr>
          <w:rFonts w:ascii="Neue Haas Grotesk Text Pro" w:hAnsi="Neue Haas Grotesk Text Pro"/>
        </w:rPr>
        <w:t>3</w:t>
      </w:r>
      <w:r w:rsidR="004843E1" w:rsidRPr="00590FB8">
        <w:rPr>
          <w:rFonts w:ascii="Neue Haas Grotesk Text Pro" w:hAnsi="Neue Haas Grotesk Text Pro"/>
        </w:rPr>
        <w:t>:</w:t>
      </w:r>
      <w:r>
        <w:rPr>
          <w:rFonts w:ascii="Neue Haas Grotesk Text Pro" w:hAnsi="Neue Haas Grotesk Text Pro"/>
        </w:rPr>
        <w:t>50</w:t>
      </w:r>
      <w:r w:rsidR="00F40BFC" w:rsidRPr="00590FB8">
        <w:rPr>
          <w:rFonts w:ascii="Neue Haas Grotesk Text Pro" w:hAnsi="Neue Haas Grotesk Text Pro"/>
        </w:rPr>
        <w:t xml:space="preserve"> </w:t>
      </w:r>
      <w:r w:rsidR="00D26D10" w:rsidRPr="00590FB8">
        <w:rPr>
          <w:rFonts w:ascii="Neue Haas Grotesk Text Pro" w:hAnsi="Neue Haas Grotesk Text Pro"/>
        </w:rPr>
        <w:t>–</w:t>
      </w:r>
      <w:r w:rsidR="00D26D10">
        <w:rPr>
          <w:rFonts w:ascii="Neue Haas Grotesk Text Pro" w:hAnsi="Neue Haas Grotesk Text Pro"/>
        </w:rPr>
        <w:t xml:space="preserve"> </w:t>
      </w:r>
      <w:r w:rsidR="00F40BFC" w:rsidRPr="00590FB8">
        <w:rPr>
          <w:rFonts w:ascii="Neue Haas Grotesk Text Pro" w:hAnsi="Neue Haas Grotesk Text Pro"/>
        </w:rPr>
        <w:t>Discussion</w:t>
      </w:r>
    </w:p>
    <w:p w14:paraId="59E1FB47" w14:textId="202B6E02" w:rsidR="00F40BFC" w:rsidRPr="00590FB8" w:rsidRDefault="00A81CC4" w:rsidP="00F40BFC">
      <w:pPr>
        <w:pStyle w:val="KRDefault"/>
        <w:numPr>
          <w:ilvl w:val="0"/>
          <w:numId w:val="34"/>
        </w:numPr>
        <w:rPr>
          <w:rFonts w:ascii="Neue Haas Grotesk Text Pro" w:hAnsi="Neue Haas Grotesk Text Pro"/>
        </w:rPr>
      </w:pPr>
      <w:r>
        <w:rPr>
          <w:rFonts w:ascii="Neue Haas Grotesk Text Pro" w:hAnsi="Neue Haas Grotesk Text Pro"/>
        </w:rPr>
        <w:t>3:</w:t>
      </w:r>
      <w:r w:rsidR="00A44D44">
        <w:rPr>
          <w:rFonts w:ascii="Neue Haas Grotesk Text Pro" w:hAnsi="Neue Haas Grotesk Text Pro"/>
        </w:rPr>
        <w:t>50</w:t>
      </w:r>
      <w:r w:rsidR="00F40BFC" w:rsidRPr="00590FB8">
        <w:rPr>
          <w:rFonts w:ascii="Neue Haas Grotesk Text Pro" w:hAnsi="Neue Haas Grotesk Text Pro"/>
        </w:rPr>
        <w:t>-</w:t>
      </w:r>
      <w:r w:rsidR="00A44D44">
        <w:rPr>
          <w:rFonts w:ascii="Neue Haas Grotesk Text Pro" w:hAnsi="Neue Haas Grotesk Text Pro"/>
        </w:rPr>
        <w:t>4</w:t>
      </w:r>
      <w:r w:rsidR="00F40BFC" w:rsidRPr="00590FB8">
        <w:rPr>
          <w:rFonts w:ascii="Neue Haas Grotesk Text Pro" w:hAnsi="Neue Haas Grotesk Text Pro"/>
        </w:rPr>
        <w:t>:</w:t>
      </w:r>
      <w:r w:rsidR="00A44D44">
        <w:rPr>
          <w:rFonts w:ascii="Neue Haas Grotesk Text Pro" w:hAnsi="Neue Haas Grotesk Text Pro"/>
        </w:rPr>
        <w:t>0</w:t>
      </w:r>
      <w:r w:rsidR="00F40BFC" w:rsidRPr="00590FB8">
        <w:rPr>
          <w:rFonts w:ascii="Neue Haas Grotesk Text Pro" w:hAnsi="Neue Haas Grotesk Text Pro"/>
        </w:rPr>
        <w:t>0 – Conclusion &amp; Next Steps</w:t>
      </w:r>
    </w:p>
    <w:p w14:paraId="7991AE9F" w14:textId="1B35A62D" w:rsidR="008E1973" w:rsidRPr="00590FB8" w:rsidRDefault="00F112CD" w:rsidP="008E1973">
      <w:pPr>
        <w:pStyle w:val="KRDefault"/>
        <w:rPr>
          <w:rFonts w:ascii="Neue Haas Grotesk Text Pro" w:hAnsi="Neue Haas Grotesk Text Pro"/>
          <w:color w:val="0072BC"/>
          <w:sz w:val="24"/>
          <w:szCs w:val="24"/>
        </w:rPr>
      </w:pPr>
      <w:r>
        <w:rPr>
          <w:rFonts w:ascii="Neue Haas Grotesk Text Pro" w:hAnsi="Neue Haas Grotesk Text Pro"/>
          <w:b/>
          <w:bCs/>
          <w:color w:val="0072BC"/>
          <w:sz w:val="24"/>
          <w:szCs w:val="24"/>
        </w:rPr>
        <w:t>Background &amp; Recap</w:t>
      </w:r>
    </w:p>
    <w:p w14:paraId="1F09CA6A" w14:textId="23CC67B5" w:rsidR="008E1973" w:rsidRPr="00590FB8" w:rsidRDefault="00590FB8" w:rsidP="00590FB8">
      <w:pPr>
        <w:pStyle w:val="KRDefault"/>
        <w:spacing w:after="120"/>
        <w:rPr>
          <w:rFonts w:ascii="Neue Haas Grotesk Text Pro" w:hAnsi="Neue Haas Grotesk Text Pro"/>
        </w:rPr>
      </w:pPr>
      <w:r w:rsidRPr="00590FB8">
        <w:rPr>
          <w:rFonts w:ascii="Neue Haas Grotesk Text Pro" w:hAnsi="Neue Haas Grotesk Text Pro"/>
        </w:rPr>
        <w:t xml:space="preserve">The </w:t>
      </w:r>
      <w:r w:rsidR="00F9582E">
        <w:rPr>
          <w:rFonts w:ascii="Neue Haas Grotesk Text Pro" w:hAnsi="Neue Haas Grotesk Text Pro"/>
        </w:rPr>
        <w:t>‘</w:t>
      </w:r>
      <w:r w:rsidRPr="00590FB8">
        <w:rPr>
          <w:rFonts w:ascii="Neue Haas Grotesk Text Pro" w:hAnsi="Neue Haas Grotesk Text Pro"/>
        </w:rPr>
        <w:t>Future of Place-Based Innovation: Broadening and Deepening the U.S. Innovation Ecosystem</w:t>
      </w:r>
      <w:r w:rsidR="00F9582E">
        <w:rPr>
          <w:rFonts w:ascii="Neue Haas Grotesk Text Pro" w:hAnsi="Neue Haas Grotesk Text Pro"/>
        </w:rPr>
        <w:t>’</w:t>
      </w:r>
      <w:r w:rsidRPr="00590FB8">
        <w:rPr>
          <w:rFonts w:ascii="Neue Haas Grotesk Text Pro" w:hAnsi="Neue Haas Grotesk Text Pro"/>
        </w:rPr>
        <w:t xml:space="preserve"> charter identifies four broad issue areas for the Commission and its Working Groups to explore:</w:t>
      </w:r>
    </w:p>
    <w:p w14:paraId="1622041D" w14:textId="77777777" w:rsidR="008E1973" w:rsidRPr="00590FB8" w:rsidRDefault="008E1973" w:rsidP="00241324">
      <w:pPr>
        <w:pStyle w:val="KRDefault"/>
        <w:numPr>
          <w:ilvl w:val="0"/>
          <w:numId w:val="44"/>
        </w:numPr>
        <w:spacing w:after="120"/>
        <w:rPr>
          <w:rFonts w:ascii="Neue Haas Grotesk Text Pro" w:hAnsi="Neue Haas Grotesk Text Pro"/>
        </w:rPr>
      </w:pPr>
      <w:r w:rsidRPr="00590FB8">
        <w:rPr>
          <w:rFonts w:ascii="Neue Haas Grotesk Text Pro" w:hAnsi="Neue Haas Grotesk Text Pro"/>
        </w:rPr>
        <w:t xml:space="preserve">Establishing regional and national strategies to define, coordinate, and support specialized regional innovation hubs. </w:t>
      </w:r>
    </w:p>
    <w:p w14:paraId="32048961" w14:textId="77777777" w:rsidR="008E1973" w:rsidRPr="00590FB8" w:rsidRDefault="008E1973" w:rsidP="00241324">
      <w:pPr>
        <w:pStyle w:val="KRDefault"/>
        <w:numPr>
          <w:ilvl w:val="0"/>
          <w:numId w:val="44"/>
        </w:numPr>
        <w:spacing w:after="120"/>
        <w:rPr>
          <w:rFonts w:ascii="Neue Haas Grotesk Text Pro" w:hAnsi="Neue Haas Grotesk Text Pro"/>
        </w:rPr>
      </w:pPr>
      <w:r w:rsidRPr="00590FB8">
        <w:rPr>
          <w:rFonts w:ascii="Neue Haas Grotesk Text Pro" w:hAnsi="Neue Haas Grotesk Text Pro"/>
        </w:rPr>
        <w:t xml:space="preserve">Investing in expansion and retention of the local talent base. </w:t>
      </w:r>
    </w:p>
    <w:p w14:paraId="73171498" w14:textId="77777777" w:rsidR="008E1973" w:rsidRPr="00590FB8" w:rsidRDefault="008E1973" w:rsidP="00241324">
      <w:pPr>
        <w:pStyle w:val="KRDefault"/>
        <w:numPr>
          <w:ilvl w:val="0"/>
          <w:numId w:val="44"/>
        </w:numPr>
        <w:spacing w:after="120"/>
        <w:rPr>
          <w:rFonts w:ascii="Neue Haas Grotesk Text Pro" w:hAnsi="Neue Haas Grotesk Text Pro"/>
        </w:rPr>
      </w:pPr>
      <w:r w:rsidRPr="00590FB8">
        <w:rPr>
          <w:rFonts w:ascii="Neue Haas Grotesk Text Pro" w:hAnsi="Neue Haas Grotesk Text Pro"/>
        </w:rPr>
        <w:t xml:space="preserve">Promoting inclusive growth and innovation in regional hubs. </w:t>
      </w:r>
    </w:p>
    <w:p w14:paraId="577DFA90" w14:textId="77777777" w:rsidR="008E1973" w:rsidRPr="00590FB8" w:rsidRDefault="008E1973" w:rsidP="00241324">
      <w:pPr>
        <w:pStyle w:val="KRDefault"/>
        <w:numPr>
          <w:ilvl w:val="0"/>
          <w:numId w:val="44"/>
        </w:numPr>
        <w:spacing w:after="120"/>
        <w:rPr>
          <w:rFonts w:ascii="Neue Haas Grotesk Text Pro" w:hAnsi="Neue Haas Grotesk Text Pro"/>
        </w:rPr>
      </w:pPr>
      <w:r w:rsidRPr="00590FB8">
        <w:rPr>
          <w:rFonts w:ascii="Neue Haas Grotesk Text Pro" w:hAnsi="Neue Haas Grotesk Text Pro"/>
        </w:rPr>
        <w:t xml:space="preserve">Strengthening local innovation ecosystems by enhancing digital infrastructure and local financing. </w:t>
      </w:r>
    </w:p>
    <w:p w14:paraId="5F10B71B" w14:textId="469604BA" w:rsidR="00241324" w:rsidRDefault="00241324" w:rsidP="00241324">
      <w:pPr>
        <w:pStyle w:val="KRDefault"/>
        <w:spacing w:after="120"/>
        <w:rPr>
          <w:rFonts w:ascii="Neue Haas Grotesk Text Pro" w:hAnsi="Neue Haas Grotesk Text Pro"/>
        </w:rPr>
      </w:pPr>
      <w:r>
        <w:rPr>
          <w:rFonts w:ascii="Neue Haas Grotesk Text Pro" w:hAnsi="Neue Haas Grotesk Text Pro"/>
        </w:rPr>
        <w:t xml:space="preserve">When this Working Group met in </w:t>
      </w:r>
      <w:r w:rsidR="00A44D44">
        <w:rPr>
          <w:rFonts w:ascii="Neue Haas Grotesk Text Pro" w:hAnsi="Neue Haas Grotesk Text Pro"/>
        </w:rPr>
        <w:t>October</w:t>
      </w:r>
      <w:r>
        <w:rPr>
          <w:rFonts w:ascii="Neue Haas Grotesk Text Pro" w:hAnsi="Neue Haas Grotesk Text Pro"/>
        </w:rPr>
        <w:t xml:space="preserve"> 2023, discussion </w:t>
      </w:r>
      <w:r w:rsidR="00450078">
        <w:rPr>
          <w:rFonts w:ascii="Neue Haas Grotesk Text Pro" w:hAnsi="Neue Haas Grotesk Text Pro"/>
        </w:rPr>
        <w:t xml:space="preserve">focused on </w:t>
      </w:r>
      <w:r w:rsidR="00A44D44">
        <w:rPr>
          <w:rFonts w:ascii="Neue Haas Grotesk Text Pro" w:hAnsi="Neue Haas Grotesk Text Pro"/>
        </w:rPr>
        <w:t>expanding and retaining local talent bases</w:t>
      </w:r>
      <w:r w:rsidR="00450078">
        <w:rPr>
          <w:rFonts w:ascii="Neue Haas Grotesk Text Pro" w:hAnsi="Neue Haas Grotesk Text Pro"/>
        </w:rPr>
        <w:t>. Specifically, the group identified f</w:t>
      </w:r>
      <w:r w:rsidR="00A44D44">
        <w:rPr>
          <w:rFonts w:ascii="Neue Haas Grotesk Text Pro" w:hAnsi="Neue Haas Grotesk Text Pro"/>
        </w:rPr>
        <w:t>our</w:t>
      </w:r>
      <w:r w:rsidR="00450078">
        <w:rPr>
          <w:rFonts w:ascii="Neue Haas Grotesk Text Pro" w:hAnsi="Neue Haas Grotesk Text Pro"/>
        </w:rPr>
        <w:t xml:space="preserve"> key themes:</w:t>
      </w:r>
    </w:p>
    <w:p w14:paraId="75BC0041" w14:textId="77777777" w:rsidR="00A44D44" w:rsidRPr="00A44D44" w:rsidRDefault="00A44D44" w:rsidP="00A44D44">
      <w:pPr>
        <w:pStyle w:val="KRDefault"/>
        <w:numPr>
          <w:ilvl w:val="0"/>
          <w:numId w:val="48"/>
        </w:numPr>
        <w:spacing w:after="120"/>
        <w:rPr>
          <w:rFonts w:ascii="Neue Haas Grotesk Text Pro" w:hAnsi="Neue Haas Grotesk Text Pro"/>
        </w:rPr>
      </w:pPr>
      <w:r w:rsidRPr="00A44D44">
        <w:rPr>
          <w:rFonts w:ascii="Neue Haas Grotesk Text Pro" w:hAnsi="Neue Haas Grotesk Text Pro"/>
          <w:b/>
          <w:bCs/>
        </w:rPr>
        <w:t>Building talent throughout the workforce pipeline</w:t>
      </w:r>
      <w:r w:rsidRPr="00A44D44">
        <w:rPr>
          <w:rFonts w:ascii="Neue Haas Grotesk Text Pro" w:hAnsi="Neue Haas Grotesk Text Pro"/>
        </w:rPr>
        <w:t>, including upskilling workers and identifying young talent.</w:t>
      </w:r>
      <w:r w:rsidRPr="00A44D44">
        <w:rPr>
          <w:rFonts w:ascii="Neue Haas Grotesk Text Pro" w:hAnsi="Neue Haas Grotesk Text Pro"/>
          <w:b/>
          <w:bCs/>
        </w:rPr>
        <w:t xml:space="preserve"> </w:t>
      </w:r>
    </w:p>
    <w:p w14:paraId="4862A996" w14:textId="77777777" w:rsidR="00A44D44" w:rsidRPr="00A44D44" w:rsidRDefault="00A44D44" w:rsidP="00A44D44">
      <w:pPr>
        <w:pStyle w:val="KRDefault"/>
        <w:numPr>
          <w:ilvl w:val="0"/>
          <w:numId w:val="48"/>
        </w:numPr>
        <w:spacing w:after="120"/>
        <w:rPr>
          <w:rFonts w:ascii="Neue Haas Grotesk Text Pro" w:hAnsi="Neue Haas Grotesk Text Pro"/>
        </w:rPr>
      </w:pPr>
      <w:r w:rsidRPr="00A44D44">
        <w:rPr>
          <w:rFonts w:ascii="Neue Haas Grotesk Text Pro" w:hAnsi="Neue Haas Grotesk Text Pro"/>
          <w:b/>
          <w:bCs/>
        </w:rPr>
        <w:t>Increasing the diversity of the innovation workforce</w:t>
      </w:r>
      <w:r w:rsidRPr="00A44D44">
        <w:rPr>
          <w:rFonts w:ascii="Neue Haas Grotesk Text Pro" w:hAnsi="Neue Haas Grotesk Text Pro"/>
        </w:rPr>
        <w:t xml:space="preserve"> through targeted engagement and partnerships.</w:t>
      </w:r>
    </w:p>
    <w:p w14:paraId="0C10AF98" w14:textId="77777777" w:rsidR="00A44D44" w:rsidRPr="00A44D44" w:rsidRDefault="00A44D44" w:rsidP="00A44D44">
      <w:pPr>
        <w:pStyle w:val="KRDefault"/>
        <w:numPr>
          <w:ilvl w:val="0"/>
          <w:numId w:val="48"/>
        </w:numPr>
        <w:spacing w:after="120"/>
        <w:rPr>
          <w:rFonts w:ascii="Neue Haas Grotesk Text Pro" w:hAnsi="Neue Haas Grotesk Text Pro"/>
        </w:rPr>
      </w:pPr>
      <w:r w:rsidRPr="00A44D44">
        <w:rPr>
          <w:rFonts w:ascii="Neue Haas Grotesk Text Pro" w:hAnsi="Neue Haas Grotesk Text Pro"/>
          <w:b/>
          <w:bCs/>
        </w:rPr>
        <w:t>Creatively defining regions</w:t>
      </w:r>
      <w:r w:rsidRPr="00A44D44">
        <w:rPr>
          <w:rFonts w:ascii="Neue Haas Grotesk Text Pro" w:hAnsi="Neue Haas Grotesk Text Pro"/>
        </w:rPr>
        <w:t xml:space="preserve"> to broaden collaborations and open new connections.</w:t>
      </w:r>
    </w:p>
    <w:p w14:paraId="772D145C" w14:textId="77777777" w:rsidR="00A44D44" w:rsidRPr="00A44D44" w:rsidRDefault="00A44D44" w:rsidP="00A44D44">
      <w:pPr>
        <w:pStyle w:val="KRDefault"/>
        <w:numPr>
          <w:ilvl w:val="0"/>
          <w:numId w:val="48"/>
        </w:numPr>
        <w:spacing w:after="120"/>
        <w:rPr>
          <w:rFonts w:ascii="Neue Haas Grotesk Text Pro" w:hAnsi="Neue Haas Grotesk Text Pro"/>
        </w:rPr>
      </w:pPr>
      <w:r w:rsidRPr="00A44D44">
        <w:rPr>
          <w:rFonts w:ascii="Neue Haas Grotesk Text Pro" w:hAnsi="Neue Haas Grotesk Text Pro"/>
          <w:b/>
          <w:bCs/>
        </w:rPr>
        <w:t>Incentivizing development and investment in new communities</w:t>
      </w:r>
      <w:r w:rsidRPr="00A44D44">
        <w:rPr>
          <w:rFonts w:ascii="Neue Haas Grotesk Text Pro" w:hAnsi="Neue Haas Grotesk Text Pro"/>
        </w:rPr>
        <w:t xml:space="preserve"> by building additional financial and innovative capacity.  </w:t>
      </w:r>
    </w:p>
    <w:p w14:paraId="0B8ECB0A" w14:textId="77777777" w:rsidR="00590FB8" w:rsidRDefault="00590FB8" w:rsidP="00590FB8">
      <w:pPr>
        <w:pStyle w:val="KRDefault"/>
        <w:spacing w:after="0"/>
        <w:rPr>
          <w:rFonts w:ascii="Neue Haas Grotesk Text Pro" w:hAnsi="Neue Haas Grotesk Text Pro"/>
        </w:rPr>
      </w:pPr>
    </w:p>
    <w:p w14:paraId="1D10A213" w14:textId="77777777" w:rsidR="0039498A" w:rsidRDefault="0039498A" w:rsidP="00590FB8">
      <w:pPr>
        <w:pStyle w:val="KRDefault"/>
        <w:spacing w:after="0"/>
        <w:rPr>
          <w:rFonts w:ascii="Neue Haas Grotesk Text Pro" w:hAnsi="Neue Haas Grotesk Text Pro"/>
        </w:rPr>
      </w:pPr>
    </w:p>
    <w:p w14:paraId="39F27DB7" w14:textId="77777777" w:rsidR="0039498A" w:rsidRPr="00590FB8" w:rsidRDefault="0039498A" w:rsidP="00590FB8">
      <w:pPr>
        <w:pStyle w:val="KRDefault"/>
        <w:spacing w:after="0"/>
        <w:rPr>
          <w:rFonts w:ascii="Neue Haas Grotesk Text Pro" w:hAnsi="Neue Haas Grotesk Text Pro"/>
          <w:i/>
          <w:iCs/>
        </w:rPr>
      </w:pPr>
    </w:p>
    <w:p w14:paraId="1CD2586E" w14:textId="7B6F605A" w:rsidR="00590FB8" w:rsidRPr="00590FB8" w:rsidRDefault="00590FB8" w:rsidP="00590FB8">
      <w:pPr>
        <w:pStyle w:val="KRDefault"/>
        <w:rPr>
          <w:rFonts w:ascii="Neue Haas Grotesk Text Pro" w:hAnsi="Neue Haas Grotesk Text Pro"/>
          <w:b/>
          <w:bCs/>
          <w:color w:val="0072BC"/>
          <w:sz w:val="24"/>
          <w:szCs w:val="24"/>
        </w:rPr>
      </w:pPr>
      <w:r w:rsidRPr="00590FB8">
        <w:rPr>
          <w:rFonts w:ascii="Neue Haas Grotesk Text Pro" w:hAnsi="Neue Haas Grotesk Text Pro"/>
          <w:b/>
          <w:bCs/>
          <w:color w:val="0072BC"/>
          <w:sz w:val="24"/>
          <w:szCs w:val="24"/>
        </w:rPr>
        <w:lastRenderedPageBreak/>
        <w:t>Discussion</w:t>
      </w:r>
      <w:r w:rsidR="00241324">
        <w:rPr>
          <w:rFonts w:ascii="Neue Haas Grotesk Text Pro" w:hAnsi="Neue Haas Grotesk Text Pro"/>
          <w:b/>
          <w:bCs/>
          <w:color w:val="0072BC"/>
          <w:sz w:val="24"/>
          <w:szCs w:val="24"/>
        </w:rPr>
        <w:t xml:space="preserve">: </w:t>
      </w:r>
      <w:r w:rsidR="00A44D44" w:rsidRPr="00A44D44">
        <w:rPr>
          <w:rFonts w:ascii="Neue Haas Grotesk Text Pro" w:hAnsi="Neue Haas Grotesk Text Pro"/>
          <w:b/>
          <w:bCs/>
          <w:color w:val="0072BC"/>
          <w:sz w:val="24"/>
          <w:szCs w:val="24"/>
        </w:rPr>
        <w:t xml:space="preserve">Promoting Inclusive </w:t>
      </w:r>
      <w:r w:rsidR="00A44D44">
        <w:rPr>
          <w:rFonts w:ascii="Neue Haas Grotesk Text Pro" w:hAnsi="Neue Haas Grotesk Text Pro"/>
          <w:b/>
          <w:bCs/>
          <w:color w:val="0072BC"/>
          <w:sz w:val="24"/>
          <w:szCs w:val="24"/>
        </w:rPr>
        <w:t>a</w:t>
      </w:r>
      <w:r w:rsidR="00A44D44" w:rsidRPr="00A44D44">
        <w:rPr>
          <w:rFonts w:ascii="Neue Haas Grotesk Text Pro" w:hAnsi="Neue Haas Grotesk Text Pro"/>
          <w:b/>
          <w:bCs/>
          <w:color w:val="0072BC"/>
          <w:sz w:val="24"/>
          <w:szCs w:val="24"/>
        </w:rPr>
        <w:t xml:space="preserve">nd Extensive Regional Growth </w:t>
      </w:r>
      <w:r w:rsidR="00247D85">
        <w:rPr>
          <w:rFonts w:ascii="Neue Haas Grotesk Text Pro" w:hAnsi="Neue Haas Grotesk Text Pro"/>
          <w:b/>
          <w:bCs/>
          <w:color w:val="0072BC"/>
          <w:sz w:val="24"/>
          <w:szCs w:val="24"/>
        </w:rPr>
        <w:t>&amp;</w:t>
      </w:r>
      <w:r w:rsidR="00A44D44" w:rsidRPr="00A44D44">
        <w:rPr>
          <w:rFonts w:ascii="Neue Haas Grotesk Text Pro" w:hAnsi="Neue Haas Grotesk Text Pro"/>
          <w:b/>
          <w:bCs/>
          <w:color w:val="0072BC"/>
          <w:sz w:val="24"/>
          <w:szCs w:val="24"/>
        </w:rPr>
        <w:t xml:space="preserve"> Innovation </w:t>
      </w:r>
      <w:r w:rsidR="00A44D44">
        <w:rPr>
          <w:rFonts w:ascii="Neue Haas Grotesk Text Pro" w:hAnsi="Neue Haas Grotesk Text Pro"/>
          <w:b/>
          <w:bCs/>
          <w:color w:val="0072BC"/>
          <w:sz w:val="24"/>
          <w:szCs w:val="24"/>
        </w:rPr>
        <w:t>b</w:t>
      </w:r>
      <w:r w:rsidR="00A44D44" w:rsidRPr="00A44D44">
        <w:rPr>
          <w:rFonts w:ascii="Neue Haas Grotesk Text Pro" w:hAnsi="Neue Haas Grotesk Text Pro"/>
          <w:b/>
          <w:bCs/>
          <w:color w:val="0072BC"/>
          <w:sz w:val="24"/>
          <w:szCs w:val="24"/>
        </w:rPr>
        <w:t>y Leveraging Generational Investments</w:t>
      </w:r>
    </w:p>
    <w:p w14:paraId="1BDA4808" w14:textId="77777777" w:rsidR="0039498A" w:rsidRDefault="0039498A" w:rsidP="0039498A">
      <w:pPr>
        <w:pStyle w:val="KRDefault"/>
        <w:spacing w:after="120"/>
        <w:rPr>
          <w:rFonts w:ascii="Neue Haas Grotesk Text Pro" w:hAnsi="Neue Haas Grotesk Text Pro"/>
          <w:b/>
          <w:bCs/>
        </w:rPr>
      </w:pPr>
      <w:r>
        <w:rPr>
          <w:rFonts w:ascii="Neue Haas Grotesk Text Pro" w:hAnsi="Neue Haas Grotesk Text Pro"/>
          <w:b/>
          <w:bCs/>
        </w:rPr>
        <w:t>GOAL: B</w:t>
      </w:r>
      <w:r w:rsidRPr="004A01E6">
        <w:rPr>
          <w:rFonts w:ascii="Neue Haas Grotesk Text Pro" w:hAnsi="Neue Haas Grotesk Text Pro"/>
          <w:b/>
          <w:bCs/>
        </w:rPr>
        <w:t xml:space="preserve">uild on past </w:t>
      </w:r>
      <w:r>
        <w:rPr>
          <w:rFonts w:ascii="Neue Haas Grotesk Text Pro" w:hAnsi="Neue Haas Grotesk Text Pro"/>
          <w:b/>
          <w:bCs/>
        </w:rPr>
        <w:t>discussions</w:t>
      </w:r>
      <w:r w:rsidRPr="004A01E6">
        <w:rPr>
          <w:rFonts w:ascii="Neue Haas Grotesk Text Pro" w:hAnsi="Neue Haas Grotesk Text Pro"/>
          <w:b/>
          <w:bCs/>
        </w:rPr>
        <w:t xml:space="preserve"> and </w:t>
      </w:r>
      <w:r>
        <w:rPr>
          <w:rFonts w:ascii="Neue Haas Grotesk Text Pro" w:hAnsi="Neue Haas Grotesk Text Pro"/>
          <w:b/>
          <w:bCs/>
        </w:rPr>
        <w:t>begin</w:t>
      </w:r>
      <w:r w:rsidRPr="004A01E6">
        <w:rPr>
          <w:rFonts w:ascii="Neue Haas Grotesk Text Pro" w:hAnsi="Neue Haas Grotesk Text Pro"/>
          <w:b/>
          <w:bCs/>
        </w:rPr>
        <w:t xml:space="preserve"> driving toward concrete policy recommendations.</w:t>
      </w:r>
    </w:p>
    <w:p w14:paraId="200A29F5" w14:textId="4A93FBBD" w:rsidR="0039498A" w:rsidRPr="00645902" w:rsidRDefault="0039498A" w:rsidP="0039498A">
      <w:pPr>
        <w:pStyle w:val="KRDefault"/>
        <w:spacing w:after="120"/>
        <w:rPr>
          <w:rFonts w:ascii="Neue Haas Grotesk Text Pro" w:hAnsi="Neue Haas Grotesk Text Pro"/>
          <w:b/>
          <w:bCs/>
        </w:rPr>
      </w:pPr>
      <w:r>
        <w:rPr>
          <w:rFonts w:ascii="Neue Haas Grotesk Text Pro" w:hAnsi="Neue Haas Grotesk Text Pro"/>
          <w:b/>
          <w:bCs/>
        </w:rPr>
        <w:t>TOPICAL FOCUS:</w:t>
      </w:r>
      <w:r w:rsidRPr="004A01E6">
        <w:rPr>
          <w:rFonts w:ascii="Neue Haas Grotesk Text Pro" w:hAnsi="Neue Haas Grotesk Text Pro"/>
          <w:b/>
          <w:bCs/>
        </w:rPr>
        <w:t xml:space="preserve"> </w:t>
      </w:r>
      <w:r>
        <w:rPr>
          <w:rFonts w:ascii="Neue Haas Grotesk Text Pro" w:hAnsi="Neue Haas Grotesk Text Pro"/>
          <w:b/>
          <w:bCs/>
        </w:rPr>
        <w:t>Redefining the nature of place to promote inclusive growth</w:t>
      </w:r>
      <w:r w:rsidRPr="004A01E6">
        <w:rPr>
          <w:rFonts w:ascii="Neue Haas Grotesk Text Pro" w:hAnsi="Neue Haas Grotesk Text Pro"/>
          <w:b/>
          <w:bCs/>
        </w:rPr>
        <w:t xml:space="preserve"> </w:t>
      </w:r>
    </w:p>
    <w:p w14:paraId="40F867AF" w14:textId="77777777" w:rsidR="0039498A" w:rsidRPr="008752E0" w:rsidRDefault="0039498A" w:rsidP="0039498A">
      <w:pPr>
        <w:pStyle w:val="KRDefault"/>
        <w:spacing w:after="360"/>
        <w:rPr>
          <w:rFonts w:ascii="Neue Haas Grotesk Text Pro" w:hAnsi="Neue Haas Grotesk Text Pro"/>
          <w:i/>
          <w:iCs/>
          <w:sz w:val="18"/>
          <w:szCs w:val="18"/>
        </w:rPr>
      </w:pPr>
      <w:r w:rsidRPr="00645902">
        <w:rPr>
          <w:rFonts w:ascii="Neue Haas Grotesk Text Pro" w:hAnsi="Neue Haas Grotesk Text Pro"/>
          <w:i/>
          <w:iCs/>
          <w:sz w:val="18"/>
          <w:szCs w:val="18"/>
        </w:rPr>
        <w:t>The questions below are intended to guide discussion and provide food for thought. Not all questions need to be directly addressed during the Working Group session. Moderators and Working Group participants will collaboratively shape discussion around priority issues.</w:t>
      </w:r>
    </w:p>
    <w:p w14:paraId="57A6414B" w14:textId="62C3C50F" w:rsidR="00F736D2" w:rsidRPr="00E77FE2" w:rsidRDefault="00F736D2" w:rsidP="00F112CD">
      <w:pPr>
        <w:pStyle w:val="KRDefault"/>
        <w:spacing w:after="240"/>
        <w:rPr>
          <w:rFonts w:ascii="Neue Haas Grotesk Text Pro" w:hAnsi="Neue Haas Grotesk Text Pro"/>
        </w:rPr>
      </w:pPr>
      <w:r w:rsidRPr="00E77FE2">
        <w:rPr>
          <w:rFonts w:ascii="Neue Haas Grotesk Text Pro" w:hAnsi="Neue Haas Grotesk Text Pro"/>
        </w:rPr>
        <w:t xml:space="preserve">The last few years have seen some of the largest investment in place-based innovation ever, from basic infrastructure to funding the creation of </w:t>
      </w:r>
      <w:r w:rsidR="0093226C" w:rsidRPr="00E77FE2">
        <w:rPr>
          <w:rFonts w:ascii="Neue Haas Grotesk Text Pro" w:hAnsi="Neue Haas Grotesk Text Pro"/>
        </w:rPr>
        <w:t xml:space="preserve">semiconductor clusters to regional clean energy </w:t>
      </w:r>
      <w:r w:rsidR="00247D85">
        <w:rPr>
          <w:rFonts w:ascii="Neue Haas Grotesk Text Pro" w:hAnsi="Neue Haas Grotesk Text Pro"/>
        </w:rPr>
        <w:t>hubs</w:t>
      </w:r>
      <w:r w:rsidR="0093226C" w:rsidRPr="00E77FE2">
        <w:rPr>
          <w:rFonts w:ascii="Neue Haas Grotesk Text Pro" w:hAnsi="Neue Haas Grotesk Text Pro"/>
        </w:rPr>
        <w:t xml:space="preserve"> </w:t>
      </w:r>
      <w:r w:rsidR="00247D85">
        <w:rPr>
          <w:rFonts w:ascii="Neue Haas Grotesk Text Pro" w:hAnsi="Neue Haas Grotesk Text Pro"/>
        </w:rPr>
        <w:t>across</w:t>
      </w:r>
      <w:r w:rsidR="0093226C" w:rsidRPr="00E77FE2">
        <w:rPr>
          <w:rFonts w:ascii="Neue Haas Grotesk Text Pro" w:hAnsi="Neue Haas Grotesk Text Pro"/>
        </w:rPr>
        <w:t xml:space="preserve"> the country. </w:t>
      </w:r>
      <w:r w:rsidR="00247D85">
        <w:rPr>
          <w:rFonts w:ascii="Neue Haas Grotesk Text Pro" w:hAnsi="Neue Haas Grotesk Text Pro"/>
        </w:rPr>
        <w:t>At the same time</w:t>
      </w:r>
      <w:r w:rsidR="0093226C" w:rsidRPr="00E77FE2">
        <w:rPr>
          <w:rFonts w:ascii="Neue Haas Grotesk Text Pro" w:hAnsi="Neue Haas Grotesk Text Pro"/>
        </w:rPr>
        <w:t xml:space="preserve">, </w:t>
      </w:r>
      <w:r w:rsidR="00247D85">
        <w:rPr>
          <w:rFonts w:ascii="Neue Haas Grotesk Text Pro" w:hAnsi="Neue Haas Grotesk Text Pro"/>
        </w:rPr>
        <w:t>the way in which employers, employees, and policymakers think about and</w:t>
      </w:r>
      <w:r w:rsidR="0093226C" w:rsidRPr="00E77FE2">
        <w:rPr>
          <w:rFonts w:ascii="Neue Haas Grotesk Text Pro" w:hAnsi="Neue Haas Grotesk Text Pro"/>
        </w:rPr>
        <w:t xml:space="preserve"> defin</w:t>
      </w:r>
      <w:r w:rsidR="00247D85">
        <w:rPr>
          <w:rFonts w:ascii="Neue Haas Grotesk Text Pro" w:hAnsi="Neue Haas Grotesk Text Pro"/>
        </w:rPr>
        <w:t>e “place”</w:t>
      </w:r>
      <w:r w:rsidR="0093226C" w:rsidRPr="00E77FE2">
        <w:rPr>
          <w:rFonts w:ascii="Neue Haas Grotesk Text Pro" w:hAnsi="Neue Haas Grotesk Text Pro"/>
        </w:rPr>
        <w:t xml:space="preserve"> is evolving</w:t>
      </w:r>
      <w:r w:rsidR="00247D85">
        <w:rPr>
          <w:rFonts w:ascii="Neue Haas Grotesk Text Pro" w:hAnsi="Neue Haas Grotesk Text Pro"/>
        </w:rPr>
        <w:t xml:space="preserve"> and becoming much more expansive. </w:t>
      </w:r>
      <w:r w:rsidR="00A70D08" w:rsidRPr="00E77FE2">
        <w:rPr>
          <w:rFonts w:ascii="Neue Haas Grotesk Text Pro" w:hAnsi="Neue Haas Grotesk Text Pro"/>
        </w:rPr>
        <w:t xml:space="preserve">These trends present </w:t>
      </w:r>
      <w:r w:rsidR="00247D85">
        <w:rPr>
          <w:rFonts w:ascii="Neue Haas Grotesk Text Pro" w:hAnsi="Neue Haas Grotesk Text Pro"/>
        </w:rPr>
        <w:t>new</w:t>
      </w:r>
      <w:r w:rsidR="00A70D08" w:rsidRPr="00E77FE2">
        <w:rPr>
          <w:rFonts w:ascii="Neue Haas Grotesk Text Pro" w:hAnsi="Neue Haas Grotesk Text Pro"/>
        </w:rPr>
        <w:t xml:space="preserve"> opportunit</w:t>
      </w:r>
      <w:r w:rsidR="00247D85">
        <w:rPr>
          <w:rFonts w:ascii="Neue Haas Grotesk Text Pro" w:hAnsi="Neue Haas Grotesk Text Pro"/>
        </w:rPr>
        <w:t>ies</w:t>
      </w:r>
      <w:r w:rsidR="00A70D08" w:rsidRPr="00E77FE2">
        <w:rPr>
          <w:rFonts w:ascii="Neue Haas Grotesk Text Pro" w:hAnsi="Neue Haas Grotesk Text Pro"/>
        </w:rPr>
        <w:t xml:space="preserve"> to promote inclusive growth</w:t>
      </w:r>
      <w:r w:rsidR="00247D85">
        <w:rPr>
          <w:rFonts w:ascii="Neue Haas Grotesk Text Pro" w:hAnsi="Neue Haas Grotesk Text Pro"/>
        </w:rPr>
        <w:t>, build</w:t>
      </w:r>
      <w:r w:rsidR="00A70D08" w:rsidRPr="00E77FE2">
        <w:rPr>
          <w:rFonts w:ascii="Neue Haas Grotesk Text Pro" w:hAnsi="Neue Haas Grotesk Text Pro"/>
        </w:rPr>
        <w:t xml:space="preserve"> new innovation ecosystems</w:t>
      </w:r>
      <w:r w:rsidR="00247D85">
        <w:rPr>
          <w:rFonts w:ascii="Neue Haas Grotesk Text Pro" w:hAnsi="Neue Haas Grotesk Text Pro"/>
        </w:rPr>
        <w:t xml:space="preserve">, and engage </w:t>
      </w:r>
      <w:r w:rsidR="00526C32">
        <w:rPr>
          <w:rFonts w:ascii="Neue Haas Grotesk Text Pro" w:hAnsi="Neue Haas Grotesk Text Pro"/>
        </w:rPr>
        <w:t>a wider range of workforce participants</w:t>
      </w:r>
      <w:r w:rsidR="00A70D08" w:rsidRPr="00E77FE2">
        <w:rPr>
          <w:rFonts w:ascii="Neue Haas Grotesk Text Pro" w:hAnsi="Neue Haas Grotesk Text Pro"/>
        </w:rPr>
        <w:t>.</w:t>
      </w:r>
    </w:p>
    <w:p w14:paraId="2C61A1C7" w14:textId="43BFBF1E" w:rsidR="00D77F1C" w:rsidRPr="00E77FE2" w:rsidRDefault="00A70D08" w:rsidP="00F112CD">
      <w:pPr>
        <w:pStyle w:val="KRDefault"/>
        <w:spacing w:after="240"/>
        <w:rPr>
          <w:rFonts w:ascii="Neue Haas Grotesk Text Pro" w:hAnsi="Neue Haas Grotesk Text Pro"/>
        </w:rPr>
      </w:pPr>
      <w:r w:rsidRPr="00E77FE2">
        <w:rPr>
          <w:rFonts w:ascii="Neue Haas Grotesk Text Pro" w:hAnsi="Neue Haas Grotesk Text Pro"/>
        </w:rPr>
        <w:t xml:space="preserve">How can leaders across organizations </w:t>
      </w:r>
      <w:r w:rsidR="00E77FE2" w:rsidRPr="00E77FE2">
        <w:rPr>
          <w:rFonts w:ascii="Neue Haas Grotesk Text Pro" w:hAnsi="Neue Haas Grotesk Text Pro"/>
        </w:rPr>
        <w:t xml:space="preserve">capitalize on federal investments through IRA, BIL, CHIPS, </w:t>
      </w:r>
      <w:r w:rsidR="00526C32">
        <w:rPr>
          <w:rFonts w:ascii="Neue Haas Grotesk Text Pro" w:hAnsi="Neue Haas Grotesk Text Pro"/>
        </w:rPr>
        <w:t>etc.</w:t>
      </w:r>
      <w:r w:rsidR="00E77FE2" w:rsidRPr="00E77FE2">
        <w:rPr>
          <w:rFonts w:ascii="Neue Haas Grotesk Text Pro" w:hAnsi="Neue Haas Grotesk Text Pro"/>
        </w:rPr>
        <w:t xml:space="preserve"> to promote inclusive growth and uplift </w:t>
      </w:r>
      <w:r w:rsidR="00526C32">
        <w:rPr>
          <w:rFonts w:ascii="Neue Haas Grotesk Text Pro" w:hAnsi="Neue Haas Grotesk Text Pro"/>
        </w:rPr>
        <w:t>historically overlooked or bypassed</w:t>
      </w:r>
      <w:r w:rsidR="00E77FE2" w:rsidRPr="00E77FE2">
        <w:rPr>
          <w:rFonts w:ascii="Neue Haas Grotesk Text Pro" w:hAnsi="Neue Haas Grotesk Text Pro"/>
        </w:rPr>
        <w:t xml:space="preserve"> communities? </w:t>
      </w:r>
    </w:p>
    <w:p w14:paraId="3BE55707" w14:textId="514E91E2" w:rsidR="00F112CD" w:rsidRPr="00CF7454" w:rsidRDefault="00517232" w:rsidP="00F112CD">
      <w:pPr>
        <w:pStyle w:val="KRDefault"/>
        <w:spacing w:after="240"/>
        <w:rPr>
          <w:rFonts w:ascii="Neue Haas Grotesk Text Pro" w:hAnsi="Neue Haas Grotesk Text Pro"/>
          <w:b/>
          <w:bCs/>
        </w:rPr>
      </w:pPr>
      <w:r w:rsidRPr="00CF7454">
        <w:rPr>
          <w:rFonts w:ascii="Neue Haas Grotesk Text Pro" w:hAnsi="Neue Haas Grotesk Text Pro"/>
          <w:b/>
          <w:bCs/>
        </w:rPr>
        <w:t xml:space="preserve">Directing Capital to </w:t>
      </w:r>
      <w:r w:rsidR="00526C32">
        <w:rPr>
          <w:rFonts w:ascii="Neue Haas Grotesk Text Pro" w:hAnsi="Neue Haas Grotesk Text Pro"/>
          <w:b/>
          <w:bCs/>
        </w:rPr>
        <w:t>Historically Overlooked</w:t>
      </w:r>
      <w:r w:rsidRPr="00CF7454">
        <w:rPr>
          <w:rFonts w:ascii="Neue Haas Grotesk Text Pro" w:hAnsi="Neue Haas Grotesk Text Pro"/>
          <w:b/>
          <w:bCs/>
        </w:rPr>
        <w:t xml:space="preserve"> Communities </w:t>
      </w:r>
    </w:p>
    <w:p w14:paraId="23E1A84E" w14:textId="4FB16BA9" w:rsidR="007B10DE" w:rsidRPr="00CF7454" w:rsidRDefault="00CF7454" w:rsidP="007B10DE">
      <w:pPr>
        <w:pStyle w:val="KRDefault"/>
        <w:numPr>
          <w:ilvl w:val="0"/>
          <w:numId w:val="45"/>
        </w:numPr>
        <w:spacing w:after="240"/>
        <w:ind w:left="360"/>
        <w:rPr>
          <w:rFonts w:ascii="Neue Haas Grotesk Text Pro" w:hAnsi="Neue Haas Grotesk Text Pro"/>
        </w:rPr>
      </w:pPr>
      <w:r w:rsidRPr="00CF7454">
        <w:rPr>
          <w:rFonts w:ascii="Neue Haas Grotesk Text Pro" w:hAnsi="Neue Haas Grotesk Text Pro"/>
        </w:rPr>
        <w:t xml:space="preserve">How </w:t>
      </w:r>
      <w:r w:rsidR="00526C32">
        <w:rPr>
          <w:rFonts w:ascii="Neue Haas Grotesk Text Pro" w:hAnsi="Neue Haas Grotesk Text Pro"/>
        </w:rPr>
        <w:t>should</w:t>
      </w:r>
      <w:r w:rsidRPr="00CF7454">
        <w:rPr>
          <w:rFonts w:ascii="Neue Haas Grotesk Text Pro" w:hAnsi="Neue Haas Grotesk Text Pro"/>
        </w:rPr>
        <w:t xml:space="preserve"> grant administrators and federal agencies </w:t>
      </w:r>
      <w:r w:rsidR="00526C32">
        <w:rPr>
          <w:rFonts w:ascii="Neue Haas Grotesk Text Pro" w:hAnsi="Neue Haas Grotesk Text Pro"/>
        </w:rPr>
        <w:t>think about</w:t>
      </w:r>
      <w:r w:rsidRPr="00CF7454">
        <w:rPr>
          <w:rFonts w:ascii="Neue Haas Grotesk Text Pro" w:hAnsi="Neue Haas Grotesk Text Pro"/>
        </w:rPr>
        <w:t xml:space="preserve"> direct</w:t>
      </w:r>
      <w:r w:rsidR="00526C32">
        <w:rPr>
          <w:rFonts w:ascii="Neue Haas Grotesk Text Pro" w:hAnsi="Neue Haas Grotesk Text Pro"/>
        </w:rPr>
        <w:t>ing</w:t>
      </w:r>
      <w:r w:rsidRPr="00CF7454">
        <w:rPr>
          <w:rFonts w:ascii="Neue Haas Grotesk Text Pro" w:hAnsi="Neue Haas Grotesk Text Pro"/>
        </w:rPr>
        <w:t xml:space="preserve"> funding from recent federal legislation to </w:t>
      </w:r>
      <w:r w:rsidR="00526C32">
        <w:rPr>
          <w:rFonts w:ascii="Neue Haas Grotesk Text Pro" w:hAnsi="Neue Haas Grotesk Text Pro"/>
        </w:rPr>
        <w:t>“</w:t>
      </w:r>
      <w:r w:rsidRPr="00CF7454">
        <w:rPr>
          <w:rFonts w:ascii="Neue Haas Grotesk Text Pro" w:hAnsi="Neue Haas Grotesk Text Pro"/>
        </w:rPr>
        <w:t>under</w:t>
      </w:r>
      <w:r w:rsidR="00526C32">
        <w:rPr>
          <w:rFonts w:ascii="Neue Haas Grotesk Text Pro" w:hAnsi="Neue Haas Grotesk Text Pro"/>
        </w:rPr>
        <w:t>-</w:t>
      </w:r>
      <w:r w:rsidRPr="00CF7454">
        <w:rPr>
          <w:rFonts w:ascii="Neue Haas Grotesk Text Pro" w:hAnsi="Neue Haas Grotesk Text Pro"/>
        </w:rPr>
        <w:t>tapped</w:t>
      </w:r>
      <w:r w:rsidR="00526C32">
        <w:rPr>
          <w:rFonts w:ascii="Neue Haas Grotesk Text Pro" w:hAnsi="Neue Haas Grotesk Text Pro"/>
        </w:rPr>
        <w:t>”</w:t>
      </w:r>
      <w:r w:rsidRPr="00CF7454">
        <w:rPr>
          <w:rFonts w:ascii="Neue Haas Grotesk Text Pro" w:hAnsi="Neue Haas Grotesk Text Pro"/>
        </w:rPr>
        <w:t xml:space="preserve"> communities? Do grant selection criteria need to adapt to more equitably direct funding?</w:t>
      </w:r>
    </w:p>
    <w:p w14:paraId="077DB97F" w14:textId="16A3CEF2" w:rsidR="00526C32" w:rsidRDefault="00526C32" w:rsidP="007B10DE">
      <w:pPr>
        <w:pStyle w:val="KRDefault"/>
        <w:numPr>
          <w:ilvl w:val="0"/>
          <w:numId w:val="45"/>
        </w:numPr>
        <w:spacing w:after="240"/>
        <w:ind w:left="360"/>
        <w:rPr>
          <w:rFonts w:ascii="Neue Haas Grotesk Text Pro" w:hAnsi="Neue Haas Grotesk Text Pro"/>
        </w:rPr>
      </w:pPr>
      <w:r>
        <w:rPr>
          <w:rFonts w:ascii="Neue Haas Grotesk Text Pro" w:hAnsi="Neue Haas Grotesk Text Pro"/>
        </w:rPr>
        <w:t>What can businesses and educational institutions located in diverse regions do to make a compelling case to invest in their communities?</w:t>
      </w:r>
    </w:p>
    <w:p w14:paraId="7754ABF5" w14:textId="72A9144C" w:rsidR="00CF7454" w:rsidRPr="00CF7454" w:rsidRDefault="00526C32" w:rsidP="007B10DE">
      <w:pPr>
        <w:pStyle w:val="KRDefault"/>
        <w:numPr>
          <w:ilvl w:val="0"/>
          <w:numId w:val="45"/>
        </w:numPr>
        <w:spacing w:after="240"/>
        <w:ind w:left="360"/>
        <w:rPr>
          <w:rFonts w:ascii="Neue Haas Grotesk Text Pro" w:hAnsi="Neue Haas Grotesk Text Pro"/>
        </w:rPr>
      </w:pPr>
      <w:r>
        <w:rPr>
          <w:rFonts w:ascii="Neue Haas Grotesk Text Pro" w:hAnsi="Neue Haas Grotesk Text Pro"/>
        </w:rPr>
        <w:t>Are there instructive examples or recent models of communities that have successfully attracted investment and innovation activity by using unconventional approaches (e.g., leveraging the shift to remote work) in their favor</w:t>
      </w:r>
      <w:r w:rsidR="00F736D2">
        <w:rPr>
          <w:rFonts w:ascii="Neue Haas Grotesk Text Pro" w:hAnsi="Neue Haas Grotesk Text Pro"/>
        </w:rPr>
        <w:t>?</w:t>
      </w:r>
      <w:r>
        <w:rPr>
          <w:rFonts w:ascii="Neue Haas Grotesk Text Pro" w:hAnsi="Neue Haas Grotesk Text Pro"/>
        </w:rPr>
        <w:t xml:space="preserve"> How could these examples be replicated?</w:t>
      </w:r>
    </w:p>
    <w:p w14:paraId="4AA6BDB3" w14:textId="77777777" w:rsidR="00F736D2" w:rsidRPr="00F736D2" w:rsidRDefault="00F736D2" w:rsidP="00F736D2">
      <w:pPr>
        <w:pStyle w:val="KRDefault"/>
        <w:spacing w:after="240"/>
        <w:rPr>
          <w:rFonts w:ascii="Neue Haas Grotesk Text Pro" w:hAnsi="Neue Haas Grotesk Text Pro"/>
          <w:b/>
          <w:bCs/>
        </w:rPr>
      </w:pPr>
      <w:r w:rsidRPr="00F736D2">
        <w:rPr>
          <w:rFonts w:ascii="Neue Haas Grotesk Text Pro" w:hAnsi="Neue Haas Grotesk Text Pro"/>
          <w:b/>
          <w:bCs/>
        </w:rPr>
        <w:t>Ensuring Federal Grant Projects Benefit Local Communities</w:t>
      </w:r>
    </w:p>
    <w:p w14:paraId="79C85ACF" w14:textId="5B7CAB55" w:rsidR="00F736D2" w:rsidRDefault="00F736D2" w:rsidP="00F736D2">
      <w:pPr>
        <w:pStyle w:val="KRDefault"/>
        <w:numPr>
          <w:ilvl w:val="0"/>
          <w:numId w:val="45"/>
        </w:numPr>
        <w:spacing w:after="240"/>
        <w:ind w:left="360"/>
        <w:rPr>
          <w:rFonts w:ascii="Neue Haas Grotesk Text Pro" w:hAnsi="Neue Haas Grotesk Text Pro"/>
        </w:rPr>
      </w:pPr>
      <w:r w:rsidRPr="00F736D2">
        <w:rPr>
          <w:rFonts w:ascii="Neue Haas Grotesk Text Pro" w:hAnsi="Neue Haas Grotesk Text Pro"/>
        </w:rPr>
        <w:t>As grant money supports major new innovation clusters (e.g., Hydrogen Hubs), how can we ensure that the benefits of these projects (e.g., jobs, economic activity) flow to local communities?</w:t>
      </w:r>
    </w:p>
    <w:p w14:paraId="1650AECA" w14:textId="77777777" w:rsidR="00F736D2" w:rsidRPr="00F736D2" w:rsidRDefault="00F736D2" w:rsidP="00F736D2">
      <w:pPr>
        <w:pStyle w:val="KRDefault"/>
        <w:numPr>
          <w:ilvl w:val="0"/>
          <w:numId w:val="45"/>
        </w:numPr>
        <w:spacing w:after="240"/>
        <w:ind w:left="360"/>
        <w:rPr>
          <w:rFonts w:ascii="Neue Haas Grotesk Text Pro" w:hAnsi="Neue Haas Grotesk Text Pro"/>
        </w:rPr>
      </w:pPr>
      <w:r>
        <w:rPr>
          <w:rFonts w:ascii="Neue Haas Grotesk Text Pro" w:hAnsi="Neue Haas Grotesk Text Pro"/>
        </w:rPr>
        <w:t xml:space="preserve">How can local leaders capitalize on momentum from large federal projects/grant funding to build a permanent and vibrant innovation ecosystem? </w:t>
      </w:r>
    </w:p>
    <w:p w14:paraId="520623A6" w14:textId="2A3D69D7" w:rsidR="00F112CD" w:rsidRPr="006864E2" w:rsidRDefault="006864E2" w:rsidP="007B10DE">
      <w:pPr>
        <w:pStyle w:val="KRDefault"/>
        <w:spacing w:after="240"/>
        <w:rPr>
          <w:rFonts w:ascii="Neue Haas Grotesk Text Pro" w:hAnsi="Neue Haas Grotesk Text Pro"/>
          <w:b/>
          <w:bCs/>
        </w:rPr>
      </w:pPr>
      <w:r w:rsidRPr="006864E2">
        <w:rPr>
          <w:rFonts w:ascii="Neue Haas Grotesk Text Pro" w:hAnsi="Neue Haas Grotesk Text Pro"/>
          <w:b/>
          <w:bCs/>
        </w:rPr>
        <w:t>Targeted Efforts at Inclusive Growth</w:t>
      </w:r>
    </w:p>
    <w:p w14:paraId="2AEF002E" w14:textId="436190D7" w:rsidR="006864E2" w:rsidRPr="006864E2" w:rsidRDefault="006864E2" w:rsidP="006864E2">
      <w:pPr>
        <w:pStyle w:val="KRDefault"/>
        <w:numPr>
          <w:ilvl w:val="0"/>
          <w:numId w:val="45"/>
        </w:numPr>
        <w:spacing w:after="240"/>
        <w:ind w:left="360"/>
        <w:rPr>
          <w:rFonts w:ascii="Neue Haas Grotesk Text Pro" w:hAnsi="Neue Haas Grotesk Text Pro"/>
        </w:rPr>
      </w:pPr>
      <w:r>
        <w:rPr>
          <w:rFonts w:ascii="Neue Haas Grotesk Text Pro" w:hAnsi="Neue Haas Grotesk Text Pro"/>
        </w:rPr>
        <w:t xml:space="preserve">How can leaders at the national and regional levels identify communities that are currently underserved and underutilized, but have </w:t>
      </w:r>
      <w:r w:rsidR="00526C32">
        <w:rPr>
          <w:rFonts w:ascii="Neue Haas Grotesk Text Pro" w:hAnsi="Neue Haas Grotesk Text Pro"/>
        </w:rPr>
        <w:t>strong</w:t>
      </w:r>
      <w:r>
        <w:rPr>
          <w:rFonts w:ascii="Neue Haas Grotesk Text Pro" w:hAnsi="Neue Haas Grotesk Text Pro"/>
        </w:rPr>
        <w:t xml:space="preserve"> potential for </w:t>
      </w:r>
      <w:r w:rsidR="00526C32">
        <w:rPr>
          <w:rFonts w:ascii="Neue Haas Grotesk Text Pro" w:hAnsi="Neue Haas Grotesk Text Pro"/>
        </w:rPr>
        <w:t>to plug into and contribute to the national innovation ecosystem</w:t>
      </w:r>
      <w:r>
        <w:rPr>
          <w:rFonts w:ascii="Neue Haas Grotesk Text Pro" w:hAnsi="Neue Haas Grotesk Text Pro"/>
        </w:rPr>
        <w:t>?</w:t>
      </w:r>
    </w:p>
    <w:p w14:paraId="68A036E2" w14:textId="47E4ADDE" w:rsidR="006864E2" w:rsidRDefault="006864E2" w:rsidP="006864E2">
      <w:pPr>
        <w:pStyle w:val="KRDefault"/>
        <w:numPr>
          <w:ilvl w:val="0"/>
          <w:numId w:val="45"/>
        </w:numPr>
        <w:spacing w:after="240"/>
        <w:ind w:left="360"/>
        <w:rPr>
          <w:rFonts w:ascii="Neue Haas Grotesk Text Pro" w:hAnsi="Neue Haas Grotesk Text Pro"/>
        </w:rPr>
      </w:pPr>
      <w:r w:rsidRPr="006864E2">
        <w:rPr>
          <w:rFonts w:ascii="Neue Haas Grotesk Text Pro" w:hAnsi="Neue Haas Grotesk Text Pro"/>
        </w:rPr>
        <w:lastRenderedPageBreak/>
        <w:t xml:space="preserve">How can leadership in local communities promote innovation/economic growth while ensuring that underserved communities/populations participate equitably in this growth? </w:t>
      </w:r>
    </w:p>
    <w:p w14:paraId="24EC9DA8" w14:textId="5B573C66" w:rsidR="00C52388" w:rsidRPr="00E56D68" w:rsidRDefault="00CF5E85" w:rsidP="00E56D68">
      <w:pPr>
        <w:pStyle w:val="KRDefault"/>
        <w:rPr>
          <w:rFonts w:ascii="Neue Haas Grotesk Text Pro" w:hAnsi="Neue Haas Grotesk Text Pro"/>
          <w:b/>
          <w:bCs/>
          <w:color w:val="0072BC"/>
          <w:sz w:val="24"/>
          <w:szCs w:val="24"/>
        </w:rPr>
      </w:pPr>
      <w:r w:rsidRPr="00E56D68">
        <w:rPr>
          <w:rFonts w:ascii="Neue Haas Grotesk Text Pro" w:hAnsi="Neue Haas Grotesk Text Pro"/>
          <w:b/>
          <w:bCs/>
          <w:color w:val="0072BC"/>
          <w:sz w:val="24"/>
          <w:szCs w:val="24"/>
        </w:rPr>
        <w:t>Conclusion &amp; Next Steps</w:t>
      </w:r>
    </w:p>
    <w:p w14:paraId="79DF4C9F" w14:textId="68F13430" w:rsidR="002C7C94" w:rsidRPr="00A44D44" w:rsidRDefault="00A44D44" w:rsidP="00A44D44">
      <w:pPr>
        <w:pStyle w:val="KRDefault"/>
        <w:numPr>
          <w:ilvl w:val="0"/>
          <w:numId w:val="34"/>
        </w:numPr>
        <w:spacing w:after="240"/>
        <w:rPr>
          <w:rFonts w:ascii="Neue Haas Grotesk Text Pro" w:hAnsi="Neue Haas Grotesk Text Pro"/>
          <w:b/>
          <w:bCs/>
        </w:rPr>
      </w:pPr>
      <w:r>
        <w:rPr>
          <w:rFonts w:ascii="Neue Haas Grotesk Text Pro" w:hAnsi="Neue Haas Grotesk Text Pro"/>
        </w:rPr>
        <w:t>This Working Group will meet again June 5</w:t>
      </w:r>
      <w:r w:rsidRPr="007F41BC">
        <w:rPr>
          <w:rFonts w:ascii="Neue Haas Grotesk Text Pro" w:hAnsi="Neue Haas Grotesk Text Pro"/>
          <w:vertAlign w:val="superscript"/>
        </w:rPr>
        <w:t>th</w:t>
      </w:r>
      <w:r>
        <w:rPr>
          <w:rFonts w:ascii="Neue Haas Grotesk Text Pro" w:hAnsi="Neue Haas Grotesk Text Pro"/>
        </w:rPr>
        <w:t>, from 3:00-4:00, to build on the ideas generated in this session and explore new topics. A short summary will be sent to Working Group participants in the coming weeks.</w:t>
      </w:r>
    </w:p>
    <w:sectPr w:rsidR="002C7C94" w:rsidRPr="00A44D44" w:rsidSect="0010286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78E2" w14:textId="77777777" w:rsidR="00102868" w:rsidRDefault="00102868" w:rsidP="009432D7">
      <w:r>
        <w:separator/>
      </w:r>
    </w:p>
  </w:endnote>
  <w:endnote w:type="continuationSeparator" w:id="0">
    <w:p w14:paraId="64F52F19" w14:textId="77777777" w:rsidR="00102868" w:rsidRDefault="00102868" w:rsidP="009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ue Haas Grotesk Text Pro">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kzidenz Grotesk BE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17853"/>
      <w:docPartObj>
        <w:docPartGallery w:val="Page Numbers (Bottom of Page)"/>
        <w:docPartUnique/>
      </w:docPartObj>
    </w:sdtPr>
    <w:sdtEndPr>
      <w:rPr>
        <w:noProof/>
      </w:rPr>
    </w:sdtEndPr>
    <w:sdtContent>
      <w:p w14:paraId="70678668" w14:textId="77777777" w:rsidR="001B2577" w:rsidRDefault="00165D82" w:rsidP="009432D7">
        <w:pPr>
          <w:pStyle w:val="Footer"/>
          <w:jc w:val="center"/>
        </w:pPr>
        <w:r>
          <w:fldChar w:fldCharType="begin"/>
        </w:r>
        <w:r w:rsidR="001B2577">
          <w:instrText xml:space="preserve"> PAGE   \* MERGEFORMAT </w:instrText>
        </w:r>
        <w:r>
          <w:fldChar w:fldCharType="separate"/>
        </w:r>
        <w:r w:rsidR="009536D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94331"/>
      <w:docPartObj>
        <w:docPartGallery w:val="Page Numbers (Bottom of Page)"/>
        <w:docPartUnique/>
      </w:docPartObj>
    </w:sdtPr>
    <w:sdtEndPr>
      <w:rPr>
        <w:noProof/>
      </w:rPr>
    </w:sdtEndPr>
    <w:sdtContent>
      <w:p w14:paraId="26BA42E6" w14:textId="2301D64A" w:rsidR="009536D3" w:rsidRDefault="00165D82" w:rsidP="00D57E4C">
        <w:pPr>
          <w:pStyle w:val="Footer"/>
          <w:jc w:val="center"/>
        </w:pPr>
        <w:r>
          <w:fldChar w:fldCharType="begin"/>
        </w:r>
        <w:r w:rsidR="009536D3">
          <w:instrText xml:space="preserve"> PAGE   \* MERGEFORMAT </w:instrText>
        </w:r>
        <w:r>
          <w:fldChar w:fldCharType="separate"/>
        </w:r>
        <w:r w:rsidR="008268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E54E" w14:textId="77777777" w:rsidR="00102868" w:rsidRDefault="00102868" w:rsidP="009432D7">
      <w:r>
        <w:separator/>
      </w:r>
    </w:p>
  </w:footnote>
  <w:footnote w:type="continuationSeparator" w:id="0">
    <w:p w14:paraId="319F4C45" w14:textId="77777777" w:rsidR="00102868" w:rsidRDefault="00102868" w:rsidP="0094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6591" w14:textId="27723BD4" w:rsidR="009536D3" w:rsidRDefault="00953923">
    <w:pPr>
      <w:pStyle w:val="Header"/>
    </w:pPr>
    <w:r>
      <w:rPr>
        <w:noProof/>
      </w:rPr>
      <w:drawing>
        <wp:anchor distT="0" distB="0" distL="114300" distR="114300" simplePos="0" relativeHeight="251658240" behindDoc="0" locked="0" layoutInCell="1" allowOverlap="1" wp14:anchorId="72C7EA52" wp14:editId="158D8EA8">
          <wp:simplePos x="0" y="0"/>
          <wp:positionH relativeFrom="column">
            <wp:posOffset>-438150</wp:posOffset>
          </wp:positionH>
          <wp:positionV relativeFrom="paragraph">
            <wp:posOffset>-228600</wp:posOffset>
          </wp:positionV>
          <wp:extent cx="152400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5F5"/>
    <w:multiLevelType w:val="multilevel"/>
    <w:tmpl w:val="E26CD91C"/>
    <w:lvl w:ilvl="0">
      <w:start w:val="1"/>
      <w:numFmt w:val="decimal"/>
      <w:pStyle w:val="KRNumber"/>
      <w:lvlText w:val="(%1)"/>
      <w:lvlJc w:val="left"/>
      <w:pPr>
        <w:ind w:left="450" w:hanging="450"/>
      </w:pPr>
      <w:rPr>
        <w:rFonts w:hint="default"/>
      </w:rPr>
    </w:lvl>
    <w:lvl w:ilvl="1">
      <w:start w:val="1"/>
      <w:numFmt w:val="bullet"/>
      <w:lvlText w:val=""/>
      <w:lvlJc w:val="left"/>
      <w:pPr>
        <w:ind w:left="900" w:hanging="450"/>
      </w:pPr>
      <w:rPr>
        <w:rFonts w:ascii="Symbol" w:hAnsi="Symbol" w:hint="default"/>
      </w:rPr>
    </w:lvl>
    <w:lvl w:ilvl="2">
      <w:start w:val="1"/>
      <w:numFmt w:val="bullet"/>
      <w:lvlText w:val=""/>
      <w:lvlJc w:val="left"/>
      <w:pPr>
        <w:ind w:left="1350" w:hanging="450"/>
      </w:pPr>
      <w:rPr>
        <w:rFonts w:ascii="Symbol" w:hAnsi="Symbol" w:hint="default"/>
        <w:color w:val="333333"/>
      </w:rPr>
    </w:lvl>
    <w:lvl w:ilvl="3">
      <w:start w:val="1"/>
      <w:numFmt w:val="bullet"/>
      <w:lvlText w:val=""/>
      <w:lvlJc w:val="left"/>
      <w:pPr>
        <w:ind w:left="1800" w:hanging="450"/>
      </w:pPr>
      <w:rPr>
        <w:rFonts w:ascii="Symbol" w:hAnsi="Symbol" w:hint="default"/>
      </w:rPr>
    </w:lvl>
    <w:lvl w:ilvl="4">
      <w:start w:val="1"/>
      <w:numFmt w:val="bullet"/>
      <w:lvlText w:val=""/>
      <w:lvlJc w:val="left"/>
      <w:pPr>
        <w:ind w:left="2250" w:hanging="450"/>
      </w:pPr>
      <w:rPr>
        <w:rFonts w:ascii="Symbol" w:hAnsi="Symbol" w:hint="default"/>
      </w:rPr>
    </w:lvl>
    <w:lvl w:ilvl="5">
      <w:start w:val="1"/>
      <w:numFmt w:val="bullet"/>
      <w:lvlText w:val=""/>
      <w:lvlJc w:val="left"/>
      <w:pPr>
        <w:ind w:left="2700" w:hanging="450"/>
      </w:pPr>
      <w:rPr>
        <w:rFonts w:ascii="Symbol" w:hAnsi="Symbol" w:hint="default"/>
      </w:rPr>
    </w:lvl>
    <w:lvl w:ilvl="6">
      <w:start w:val="1"/>
      <w:numFmt w:val="bullet"/>
      <w:lvlText w:val=""/>
      <w:lvlJc w:val="left"/>
      <w:pPr>
        <w:ind w:left="3150" w:hanging="450"/>
      </w:pPr>
      <w:rPr>
        <w:rFonts w:ascii="Symbol" w:hAnsi="Symbol" w:hint="default"/>
      </w:rPr>
    </w:lvl>
    <w:lvl w:ilvl="7">
      <w:start w:val="1"/>
      <w:numFmt w:val="bullet"/>
      <w:lvlText w:val=""/>
      <w:lvlJc w:val="left"/>
      <w:pPr>
        <w:ind w:left="3600" w:hanging="450"/>
      </w:pPr>
      <w:rPr>
        <w:rFonts w:ascii="Symbol" w:hAnsi="Symbol" w:hint="default"/>
        <w:color w:val="333333"/>
      </w:rPr>
    </w:lvl>
    <w:lvl w:ilvl="8">
      <w:start w:val="1"/>
      <w:numFmt w:val="bullet"/>
      <w:lvlText w:val=""/>
      <w:lvlJc w:val="left"/>
      <w:pPr>
        <w:ind w:left="4050" w:hanging="450"/>
      </w:pPr>
      <w:rPr>
        <w:rFonts w:ascii="Symbol" w:hAnsi="Symbol" w:hint="default"/>
        <w:color w:val="333333"/>
      </w:rPr>
    </w:lvl>
  </w:abstractNum>
  <w:abstractNum w:abstractNumId="1" w15:restartNumberingAfterBreak="0">
    <w:nsid w:val="03003B65"/>
    <w:multiLevelType w:val="hybridMultilevel"/>
    <w:tmpl w:val="BA828064"/>
    <w:lvl w:ilvl="0" w:tplc="04090001">
      <w:start w:val="1"/>
      <w:numFmt w:val="bullet"/>
      <w:lvlText w:val=""/>
      <w:lvlJc w:val="left"/>
      <w:pPr>
        <w:ind w:left="720" w:hanging="360"/>
      </w:pPr>
      <w:rPr>
        <w:rFonts w:ascii="Symbol" w:hAnsi="Symbol" w:hint="default"/>
      </w:rPr>
    </w:lvl>
    <w:lvl w:ilvl="1" w:tplc="16AE7F2E">
      <w:numFmt w:val="bullet"/>
      <w:lvlText w:val="•"/>
      <w:lvlJc w:val="left"/>
      <w:pPr>
        <w:ind w:left="1440" w:hanging="360"/>
      </w:pPr>
      <w:rPr>
        <w:rFonts w:ascii="Neue Haas Grotesk Text Pro" w:eastAsiaTheme="minorHAnsi" w:hAnsi="Neue Haas Grotesk Text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90D9B"/>
    <w:multiLevelType w:val="hybridMultilevel"/>
    <w:tmpl w:val="E260010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780EF9"/>
    <w:multiLevelType w:val="hybridMultilevel"/>
    <w:tmpl w:val="56707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57262"/>
    <w:multiLevelType w:val="multilevel"/>
    <w:tmpl w:val="CA24543C"/>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674976"/>
    <w:multiLevelType w:val="hybridMultilevel"/>
    <w:tmpl w:val="4B50A614"/>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7346C38"/>
    <w:multiLevelType w:val="hybridMultilevel"/>
    <w:tmpl w:val="DD14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53FCC"/>
    <w:multiLevelType w:val="hybridMultilevel"/>
    <w:tmpl w:val="74F088CE"/>
    <w:lvl w:ilvl="0" w:tplc="FA94BB5C">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65C9E"/>
    <w:multiLevelType w:val="hybridMultilevel"/>
    <w:tmpl w:val="870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141C52"/>
    <w:multiLevelType w:val="multilevel"/>
    <w:tmpl w:val="019C0C14"/>
    <w:lvl w:ilvl="0">
      <w:start w:val="1"/>
      <w:numFmt w:val="bullet"/>
      <w:pStyle w:val="KRBullet"/>
      <w:lvlText w:val=""/>
      <w:lvlJc w:val="left"/>
      <w:pPr>
        <w:ind w:left="450" w:hanging="450"/>
      </w:pPr>
      <w:rPr>
        <w:rFonts w:ascii="Symbol" w:hAnsi="Symbol" w:hint="default"/>
      </w:rPr>
    </w:lvl>
    <w:lvl w:ilvl="1">
      <w:start w:val="1"/>
      <w:numFmt w:val="bullet"/>
      <w:lvlText w:val=""/>
      <w:lvlJc w:val="left"/>
      <w:pPr>
        <w:ind w:left="900" w:hanging="450"/>
      </w:pPr>
      <w:rPr>
        <w:rFonts w:ascii="Symbol" w:hAnsi="Symbol" w:hint="default"/>
      </w:rPr>
    </w:lvl>
    <w:lvl w:ilvl="2">
      <w:start w:val="1"/>
      <w:numFmt w:val="bullet"/>
      <w:lvlText w:val=""/>
      <w:lvlJc w:val="left"/>
      <w:pPr>
        <w:ind w:left="1350" w:hanging="450"/>
      </w:pPr>
      <w:rPr>
        <w:rFonts w:ascii="Symbol" w:hAnsi="Symbol" w:hint="default"/>
      </w:rPr>
    </w:lvl>
    <w:lvl w:ilvl="3">
      <w:start w:val="1"/>
      <w:numFmt w:val="bullet"/>
      <w:lvlText w:val=""/>
      <w:lvlJc w:val="left"/>
      <w:pPr>
        <w:ind w:left="1800" w:hanging="450"/>
      </w:pPr>
      <w:rPr>
        <w:rFonts w:ascii="Symbol" w:hAnsi="Symbol" w:hint="default"/>
      </w:rPr>
    </w:lvl>
    <w:lvl w:ilvl="4">
      <w:start w:val="1"/>
      <w:numFmt w:val="bullet"/>
      <w:lvlText w:val=""/>
      <w:lvlJc w:val="left"/>
      <w:pPr>
        <w:ind w:left="2250" w:hanging="450"/>
      </w:pPr>
      <w:rPr>
        <w:rFonts w:ascii="Symbol" w:hAnsi="Symbol" w:hint="default"/>
      </w:rPr>
    </w:lvl>
    <w:lvl w:ilvl="5">
      <w:start w:val="1"/>
      <w:numFmt w:val="bullet"/>
      <w:lvlText w:val=""/>
      <w:lvlJc w:val="left"/>
      <w:pPr>
        <w:ind w:left="2700" w:hanging="450"/>
      </w:pPr>
      <w:rPr>
        <w:rFonts w:ascii="Symbol" w:hAnsi="Symbol" w:hint="default"/>
      </w:rPr>
    </w:lvl>
    <w:lvl w:ilvl="6">
      <w:start w:val="1"/>
      <w:numFmt w:val="bullet"/>
      <w:lvlText w:val=""/>
      <w:lvlJc w:val="left"/>
      <w:pPr>
        <w:ind w:left="3150" w:hanging="450"/>
      </w:pPr>
      <w:rPr>
        <w:rFonts w:ascii="Symbol" w:hAnsi="Symbol" w:hint="default"/>
      </w:rPr>
    </w:lvl>
    <w:lvl w:ilvl="7">
      <w:start w:val="1"/>
      <w:numFmt w:val="bullet"/>
      <w:lvlText w:val=""/>
      <w:lvlJc w:val="left"/>
      <w:pPr>
        <w:ind w:left="3600" w:hanging="450"/>
      </w:pPr>
      <w:rPr>
        <w:rFonts w:ascii="Symbol" w:hAnsi="Symbol" w:hint="default"/>
      </w:rPr>
    </w:lvl>
    <w:lvl w:ilvl="8">
      <w:start w:val="1"/>
      <w:numFmt w:val="bullet"/>
      <w:lvlText w:val=""/>
      <w:lvlJc w:val="left"/>
      <w:pPr>
        <w:ind w:left="4050" w:hanging="450"/>
      </w:pPr>
      <w:rPr>
        <w:rFonts w:ascii="Symbol" w:hAnsi="Symbol" w:hint="default"/>
      </w:rPr>
    </w:lvl>
  </w:abstractNum>
  <w:abstractNum w:abstractNumId="10" w15:restartNumberingAfterBreak="0">
    <w:nsid w:val="319857FC"/>
    <w:multiLevelType w:val="hybridMultilevel"/>
    <w:tmpl w:val="8F62431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3A342F4"/>
    <w:multiLevelType w:val="hybridMultilevel"/>
    <w:tmpl w:val="31C82146"/>
    <w:lvl w:ilvl="0" w:tplc="C76C19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704549"/>
    <w:multiLevelType w:val="hybridMultilevel"/>
    <w:tmpl w:val="9FF03442"/>
    <w:lvl w:ilvl="0" w:tplc="239CA2DE">
      <w:start w:val="1"/>
      <w:numFmt w:val="decimal"/>
      <w:pStyle w:val="KRNumberList"/>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62203E"/>
    <w:multiLevelType w:val="multilevel"/>
    <w:tmpl w:val="C742A0E2"/>
    <w:lvl w:ilvl="0">
      <w:start w:val="1"/>
      <w:numFmt w:val="upperRoman"/>
      <w:lvlText w:val="%1."/>
      <w:lvlJc w:val="left"/>
      <w:pPr>
        <w:ind w:left="1080" w:hanging="1080"/>
      </w:pPr>
      <w:rPr>
        <w:rFonts w:ascii="Century Schoolbook" w:hAnsi="Century Schoolbook" w:hint="default"/>
        <w:b/>
        <w:i w:val="0"/>
        <w:color w:val="D1CC00" w:themeColor="text2"/>
        <w:sz w:val="24"/>
      </w:rPr>
    </w:lvl>
    <w:lvl w:ilvl="1">
      <w:start w:val="1"/>
      <w:numFmt w:val="decimal"/>
      <w:isLgl/>
      <w:lvlText w:val="%1.%2"/>
      <w:lvlJc w:val="left"/>
      <w:pPr>
        <w:ind w:left="1080" w:hanging="1080"/>
      </w:pPr>
      <w:rPr>
        <w:rFonts w:ascii="Century Gothic" w:hAnsi="Century Gothic" w:hint="default"/>
        <w:b/>
        <w:i w:val="0"/>
        <w:color w:val="D1CC00" w:themeColor="text2"/>
        <w:sz w:val="20"/>
      </w:rPr>
    </w:lvl>
    <w:lvl w:ilvl="2">
      <w:start w:val="1"/>
      <w:numFmt w:val="decimal"/>
      <w:isLgl/>
      <w:lvlText w:val="%1.%2.%3"/>
      <w:lvlJc w:val="left"/>
      <w:pPr>
        <w:ind w:left="1080" w:hanging="1080"/>
      </w:pPr>
      <w:rPr>
        <w:rFonts w:ascii="Century Gothic" w:hAnsi="Century Gothic" w:hint="default"/>
        <w:b w:val="0"/>
        <w:i/>
        <w:color w:val="D1CC00" w:themeColor="text2"/>
        <w:sz w:val="20"/>
        <w:u w:val="none"/>
      </w:rPr>
    </w:lvl>
    <w:lvl w:ilvl="3">
      <w:start w:val="1"/>
      <w:numFmt w:val="decimal"/>
      <w:isLgl/>
      <w:lvlText w:val="%1.%2.%3.%4"/>
      <w:lvlJc w:val="left"/>
      <w:pPr>
        <w:ind w:left="1080" w:hanging="1080"/>
      </w:pPr>
      <w:rPr>
        <w:rFonts w:ascii="Century Gothic" w:hAnsi="Century Gothic" w:hint="default"/>
        <w:b w:val="0"/>
        <w:i/>
        <w:color w:val="D1CC00" w:themeColor="text2"/>
        <w:sz w:val="20"/>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4" w15:restartNumberingAfterBreak="0">
    <w:nsid w:val="3BF73C29"/>
    <w:multiLevelType w:val="hybridMultilevel"/>
    <w:tmpl w:val="FC20FBAE"/>
    <w:lvl w:ilvl="0" w:tplc="FA94BB5C">
      <w:start w:val="2022"/>
      <w:numFmt w:val="bullet"/>
      <w:lvlText w:val=""/>
      <w:lvlJc w:val="left"/>
      <w:pPr>
        <w:ind w:left="360" w:hanging="360"/>
      </w:pPr>
      <w:rPr>
        <w:rFonts w:ascii="Symbol" w:eastAsiaTheme="minorHAnsi" w:hAnsi="Symbol" w:cstheme="minorBid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1C44EAF"/>
    <w:multiLevelType w:val="hybridMultilevel"/>
    <w:tmpl w:val="1EF022B0"/>
    <w:lvl w:ilvl="0" w:tplc="FA94BB5C">
      <w:start w:val="2022"/>
      <w:numFmt w:val="bullet"/>
      <w:lvlText w:val=""/>
      <w:lvlJc w:val="left"/>
      <w:pPr>
        <w:ind w:left="720" w:hanging="360"/>
      </w:pPr>
      <w:rPr>
        <w:rFonts w:ascii="Symbol" w:eastAsiaTheme="minorHAnsi" w:hAnsi="Symbol"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4930B1"/>
    <w:multiLevelType w:val="hybridMultilevel"/>
    <w:tmpl w:val="44B06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03217"/>
    <w:multiLevelType w:val="hybridMultilevel"/>
    <w:tmpl w:val="92F6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A94ABF"/>
    <w:multiLevelType w:val="multilevel"/>
    <w:tmpl w:val="D48EE4D6"/>
    <w:lvl w:ilvl="0">
      <w:start w:val="1"/>
      <w:numFmt w:val="upperRoman"/>
      <w:lvlText w:val="%1."/>
      <w:lvlJc w:val="left"/>
      <w:pPr>
        <w:ind w:left="1080" w:hanging="1080"/>
      </w:pPr>
      <w:rPr>
        <w:rFonts w:ascii="Century Gothic" w:hAnsi="Century Gothic" w:hint="default"/>
        <w:b/>
        <w:i w:val="0"/>
        <w:caps/>
        <w:color w:val="D1CC00" w:themeColor="text2"/>
        <w:sz w:val="20"/>
      </w:rPr>
    </w:lvl>
    <w:lvl w:ilvl="1">
      <w:start w:val="1"/>
      <w:numFmt w:val="decimal"/>
      <w:isLgl/>
      <w:lvlText w:val="%1.%2"/>
      <w:lvlJc w:val="left"/>
      <w:pPr>
        <w:ind w:left="1080" w:hanging="1080"/>
      </w:pPr>
      <w:rPr>
        <w:rFonts w:ascii="Century Gothic" w:hAnsi="Century Gothic" w:hint="default"/>
        <w:b/>
        <w:i w:val="0"/>
        <w:sz w:val="20"/>
      </w:rPr>
    </w:lvl>
    <w:lvl w:ilvl="2">
      <w:start w:val="1"/>
      <w:numFmt w:val="decimal"/>
      <w:isLgl/>
      <w:lvlText w:val="%1.%2.%3"/>
      <w:lvlJc w:val="left"/>
      <w:pPr>
        <w:ind w:left="1080" w:hanging="1080"/>
      </w:pPr>
      <w:rPr>
        <w:rFonts w:ascii="Century Gothic" w:hAnsi="Century Gothic" w:hint="default"/>
        <w:b w:val="0"/>
        <w:i/>
        <w:color w:val="D1CC00" w:themeColor="text2"/>
        <w:sz w:val="20"/>
      </w:rPr>
    </w:lvl>
    <w:lvl w:ilvl="3">
      <w:start w:val="1"/>
      <w:numFmt w:val="none"/>
      <w:isLgl/>
      <w:lvlText w:val=""/>
      <w:lvlJc w:val="left"/>
      <w:pPr>
        <w:ind w:left="1080" w:hanging="1080"/>
      </w:pPr>
      <w:rPr>
        <w:rFonts w:hint="default"/>
      </w:rPr>
    </w:lvl>
    <w:lvl w:ilvl="4">
      <w:start w:val="1"/>
      <w:numFmt w:val="none"/>
      <w:isLgl/>
      <w:lvlText w:val=""/>
      <w:lvlJc w:val="left"/>
      <w:pPr>
        <w:ind w:left="1080" w:hanging="1080"/>
      </w:pPr>
      <w:rPr>
        <w:rFonts w:hint="default"/>
      </w:rPr>
    </w:lvl>
    <w:lvl w:ilvl="5">
      <w:start w:val="1"/>
      <w:numFmt w:val="none"/>
      <w:isLgl/>
      <w:lvlText w:val=""/>
      <w:lvlJc w:val="left"/>
      <w:pPr>
        <w:ind w:left="1080" w:hanging="1080"/>
      </w:pPr>
      <w:rPr>
        <w:rFonts w:hint="default"/>
      </w:rPr>
    </w:lvl>
    <w:lvl w:ilvl="6">
      <w:start w:val="1"/>
      <w:numFmt w:val="none"/>
      <w:isLgl/>
      <w:lvlText w:val=""/>
      <w:lvlJc w:val="left"/>
      <w:pPr>
        <w:ind w:left="1080" w:hanging="1080"/>
      </w:pPr>
      <w:rPr>
        <w:rFonts w:hint="default"/>
      </w:rPr>
    </w:lvl>
    <w:lvl w:ilvl="7">
      <w:start w:val="1"/>
      <w:numFmt w:val="none"/>
      <w:isLgl/>
      <w:lvlText w:val=""/>
      <w:lvlJc w:val="left"/>
      <w:pPr>
        <w:ind w:left="1080" w:hanging="1080"/>
      </w:pPr>
      <w:rPr>
        <w:rFonts w:hint="default"/>
      </w:rPr>
    </w:lvl>
    <w:lvl w:ilvl="8">
      <w:start w:val="1"/>
      <w:numFmt w:val="none"/>
      <w:isLgl/>
      <w:lvlText w:val=""/>
      <w:lvlJc w:val="left"/>
      <w:pPr>
        <w:ind w:left="1080" w:hanging="1080"/>
      </w:pPr>
      <w:rPr>
        <w:rFonts w:hint="default"/>
      </w:rPr>
    </w:lvl>
  </w:abstractNum>
  <w:abstractNum w:abstractNumId="19" w15:restartNumberingAfterBreak="0">
    <w:nsid w:val="49BE311A"/>
    <w:multiLevelType w:val="hybridMultilevel"/>
    <w:tmpl w:val="F54626B8"/>
    <w:lvl w:ilvl="0" w:tplc="763671F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45A62"/>
    <w:multiLevelType w:val="hybridMultilevel"/>
    <w:tmpl w:val="343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3450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674AE5"/>
    <w:multiLevelType w:val="hybridMultilevel"/>
    <w:tmpl w:val="ED7C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81E70"/>
    <w:multiLevelType w:val="hybridMultilevel"/>
    <w:tmpl w:val="A4C2119E"/>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8F282F"/>
    <w:multiLevelType w:val="hybridMultilevel"/>
    <w:tmpl w:val="C5AA98F0"/>
    <w:lvl w:ilvl="0" w:tplc="04090001">
      <w:start w:val="1"/>
      <w:numFmt w:val="bullet"/>
      <w:lvlText w:val=""/>
      <w:lvlJc w:val="left"/>
      <w:pPr>
        <w:ind w:left="720" w:hanging="360"/>
      </w:pPr>
      <w:rPr>
        <w:rFonts w:ascii="Symbol" w:hAnsi="Symbol" w:hint="default"/>
      </w:rPr>
    </w:lvl>
    <w:lvl w:ilvl="1" w:tplc="97B4690A">
      <w:numFmt w:val="bullet"/>
      <w:lvlText w:val="•"/>
      <w:lvlJc w:val="left"/>
      <w:pPr>
        <w:ind w:left="1440" w:hanging="360"/>
      </w:pPr>
      <w:rPr>
        <w:rFonts w:ascii="Neue Haas Grotesk Text Pro" w:eastAsiaTheme="minorHAnsi" w:hAnsi="Neue Haas Grotesk Text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255CA"/>
    <w:multiLevelType w:val="hybridMultilevel"/>
    <w:tmpl w:val="FC86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25D9A"/>
    <w:multiLevelType w:val="hybridMultilevel"/>
    <w:tmpl w:val="40E4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23613"/>
    <w:multiLevelType w:val="multilevel"/>
    <w:tmpl w:val="EA7E9A18"/>
    <w:lvl w:ilvl="0">
      <w:start w:val="1"/>
      <w:numFmt w:val="upperRoman"/>
      <w:pStyle w:val="KRLevel1"/>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RLevel2"/>
      <w:isLgl/>
      <w:lvlText w:val="%1.%2"/>
      <w:lvlJc w:val="left"/>
      <w:pPr>
        <w:ind w:left="72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RLevel3"/>
      <w:isLgl/>
      <w:lvlText w:val="%1.%2.%3"/>
      <w:lvlJc w:val="left"/>
      <w:pPr>
        <w:ind w:left="720" w:hanging="72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isLgl/>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8" w15:restartNumberingAfterBreak="0">
    <w:nsid w:val="6632472D"/>
    <w:multiLevelType w:val="hybridMultilevel"/>
    <w:tmpl w:val="55783C2C"/>
    <w:lvl w:ilvl="0" w:tplc="CD26E974">
      <w:start w:val="1"/>
      <w:numFmt w:val="bullet"/>
      <w:pStyle w:val="KR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D0691F"/>
    <w:multiLevelType w:val="hybridMultilevel"/>
    <w:tmpl w:val="4F56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9D1"/>
    <w:multiLevelType w:val="hybridMultilevel"/>
    <w:tmpl w:val="DA8A83D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D874AD"/>
    <w:multiLevelType w:val="hybridMultilevel"/>
    <w:tmpl w:val="7A14CE6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E5C5F80"/>
    <w:multiLevelType w:val="hybridMultilevel"/>
    <w:tmpl w:val="11A0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94510">
    <w:abstractNumId w:val="11"/>
  </w:num>
  <w:num w:numId="2" w16cid:durableId="270363382">
    <w:abstractNumId w:val="4"/>
  </w:num>
  <w:num w:numId="3" w16cid:durableId="593519232">
    <w:abstractNumId w:val="13"/>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4" w16cid:durableId="1610157865">
    <w:abstractNumId w:val="13"/>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5" w16cid:durableId="1811828722">
    <w:abstractNumId w:val="13"/>
    <w:lvlOverride w:ilvl="0">
      <w:lvl w:ilvl="0">
        <w:start w:val="1"/>
        <w:numFmt w:val="upperRoman"/>
        <w:lvlText w:val="%1."/>
        <w:lvlJc w:val="left"/>
        <w:pPr>
          <w:ind w:left="1080" w:hanging="1080"/>
        </w:pPr>
        <w:rPr>
          <w:rFonts w:ascii="Century Gothic" w:hAnsi="Century Gothic" w:hint="default"/>
          <w:b/>
          <w:i w:val="0"/>
          <w:color w:val="D1CC00" w:themeColor="text2"/>
          <w:sz w:val="20"/>
          <w:szCs w:val="20"/>
        </w:rPr>
      </w:lvl>
    </w:lvlOverride>
  </w:num>
  <w:num w:numId="6" w16cid:durableId="109127317">
    <w:abstractNumId w:val="11"/>
  </w:num>
  <w:num w:numId="7" w16cid:durableId="781455351">
    <w:abstractNumId w:val="4"/>
  </w:num>
  <w:num w:numId="8" w16cid:durableId="187373930">
    <w:abstractNumId w:val="28"/>
  </w:num>
  <w:num w:numId="9" w16cid:durableId="336930034">
    <w:abstractNumId w:val="12"/>
  </w:num>
  <w:num w:numId="10" w16cid:durableId="637614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244395">
    <w:abstractNumId w:val="18"/>
  </w:num>
  <w:num w:numId="12" w16cid:durableId="1611739468">
    <w:abstractNumId w:val="27"/>
  </w:num>
  <w:num w:numId="13" w16cid:durableId="1649894455">
    <w:abstractNumId w:val="0"/>
  </w:num>
  <w:num w:numId="14" w16cid:durableId="1628318533">
    <w:abstractNumId w:val="0"/>
    <w:lvlOverride w:ilvl="0">
      <w:startOverride w:val="1"/>
    </w:lvlOverride>
  </w:num>
  <w:num w:numId="15" w16cid:durableId="1478108383">
    <w:abstractNumId w:val="0"/>
    <w:lvlOverride w:ilvl="0">
      <w:startOverride w:val="1"/>
    </w:lvlOverride>
  </w:num>
  <w:num w:numId="16" w16cid:durableId="773283919">
    <w:abstractNumId w:val="0"/>
    <w:lvlOverride w:ilvl="0">
      <w:startOverride w:val="1"/>
    </w:lvlOverride>
  </w:num>
  <w:num w:numId="17" w16cid:durableId="1055205424">
    <w:abstractNumId w:val="0"/>
    <w:lvlOverride w:ilvl="0">
      <w:startOverride w:val="1"/>
    </w:lvlOverride>
  </w:num>
  <w:num w:numId="18" w16cid:durableId="753740835">
    <w:abstractNumId w:val="28"/>
  </w:num>
  <w:num w:numId="19" w16cid:durableId="465198479">
    <w:abstractNumId w:val="28"/>
  </w:num>
  <w:num w:numId="20" w16cid:durableId="114257613">
    <w:abstractNumId w:val="9"/>
  </w:num>
  <w:num w:numId="21" w16cid:durableId="1711883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4882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8482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4653563">
    <w:abstractNumId w:val="9"/>
  </w:num>
  <w:num w:numId="25" w16cid:durableId="1617298808">
    <w:abstractNumId w:val="19"/>
  </w:num>
  <w:num w:numId="26" w16cid:durableId="808523619">
    <w:abstractNumId w:val="6"/>
  </w:num>
  <w:num w:numId="27" w16cid:durableId="196816217">
    <w:abstractNumId w:val="29"/>
  </w:num>
  <w:num w:numId="28" w16cid:durableId="1575705764">
    <w:abstractNumId w:val="20"/>
  </w:num>
  <w:num w:numId="29" w16cid:durableId="778911885">
    <w:abstractNumId w:val="22"/>
  </w:num>
  <w:num w:numId="30" w16cid:durableId="1582520967">
    <w:abstractNumId w:val="31"/>
  </w:num>
  <w:num w:numId="31" w16cid:durableId="1539390881">
    <w:abstractNumId w:val="15"/>
  </w:num>
  <w:num w:numId="32" w16cid:durableId="753207886">
    <w:abstractNumId w:val="14"/>
  </w:num>
  <w:num w:numId="33" w16cid:durableId="651952858">
    <w:abstractNumId w:val="7"/>
  </w:num>
  <w:num w:numId="34" w16cid:durableId="1120105734">
    <w:abstractNumId w:val="17"/>
  </w:num>
  <w:num w:numId="35" w16cid:durableId="1328748706">
    <w:abstractNumId w:val="8"/>
  </w:num>
  <w:num w:numId="36" w16cid:durableId="10223897">
    <w:abstractNumId w:val="24"/>
  </w:num>
  <w:num w:numId="37" w16cid:durableId="1600680496">
    <w:abstractNumId w:val="26"/>
  </w:num>
  <w:num w:numId="38" w16cid:durableId="1380939123">
    <w:abstractNumId w:val="1"/>
  </w:num>
  <w:num w:numId="39" w16cid:durableId="1656566696">
    <w:abstractNumId w:val="25"/>
  </w:num>
  <w:num w:numId="40" w16cid:durableId="571308316">
    <w:abstractNumId w:val="21"/>
  </w:num>
  <w:num w:numId="41" w16cid:durableId="1160804187">
    <w:abstractNumId w:val="30"/>
  </w:num>
  <w:num w:numId="42" w16cid:durableId="904484837">
    <w:abstractNumId w:val="3"/>
  </w:num>
  <w:num w:numId="43" w16cid:durableId="485630442">
    <w:abstractNumId w:val="10"/>
  </w:num>
  <w:num w:numId="44" w16cid:durableId="2144351542">
    <w:abstractNumId w:val="5"/>
  </w:num>
  <w:num w:numId="45" w16cid:durableId="560093890">
    <w:abstractNumId w:val="32"/>
  </w:num>
  <w:num w:numId="46" w16cid:durableId="187840230">
    <w:abstractNumId w:val="16"/>
  </w:num>
  <w:num w:numId="47" w16cid:durableId="1613321263">
    <w:abstractNumId w:val="23"/>
  </w:num>
  <w:num w:numId="48" w16cid:durableId="520895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2F"/>
    <w:rsid w:val="00010300"/>
    <w:rsid w:val="00037AEA"/>
    <w:rsid w:val="00037BDD"/>
    <w:rsid w:val="000508D9"/>
    <w:rsid w:val="000639D1"/>
    <w:rsid w:val="0008436A"/>
    <w:rsid w:val="0008516E"/>
    <w:rsid w:val="000964AD"/>
    <w:rsid w:val="000A710D"/>
    <w:rsid w:val="000B0542"/>
    <w:rsid w:val="000B5C7E"/>
    <w:rsid w:val="000C1AFC"/>
    <w:rsid w:val="000C373F"/>
    <w:rsid w:val="000C46C2"/>
    <w:rsid w:val="000E1E45"/>
    <w:rsid w:val="000E6812"/>
    <w:rsid w:val="000F0BCA"/>
    <w:rsid w:val="00101E35"/>
    <w:rsid w:val="00102868"/>
    <w:rsid w:val="00127B19"/>
    <w:rsid w:val="001541D4"/>
    <w:rsid w:val="00164572"/>
    <w:rsid w:val="00165D82"/>
    <w:rsid w:val="00175561"/>
    <w:rsid w:val="00181DE1"/>
    <w:rsid w:val="001A407D"/>
    <w:rsid w:val="001B1D57"/>
    <w:rsid w:val="001B2577"/>
    <w:rsid w:val="001B5351"/>
    <w:rsid w:val="001B70B8"/>
    <w:rsid w:val="001C00BD"/>
    <w:rsid w:val="001C1999"/>
    <w:rsid w:val="001C2652"/>
    <w:rsid w:val="001D16B9"/>
    <w:rsid w:val="001D1D5E"/>
    <w:rsid w:val="001D63C7"/>
    <w:rsid w:val="001E1980"/>
    <w:rsid w:val="001E2B7C"/>
    <w:rsid w:val="001F30B0"/>
    <w:rsid w:val="0020171A"/>
    <w:rsid w:val="00205B78"/>
    <w:rsid w:val="002111F8"/>
    <w:rsid w:val="00236817"/>
    <w:rsid w:val="00241324"/>
    <w:rsid w:val="00247D85"/>
    <w:rsid w:val="00252B55"/>
    <w:rsid w:val="0026061C"/>
    <w:rsid w:val="0026074A"/>
    <w:rsid w:val="0026647D"/>
    <w:rsid w:val="0027482F"/>
    <w:rsid w:val="002748FE"/>
    <w:rsid w:val="00275262"/>
    <w:rsid w:val="0028754F"/>
    <w:rsid w:val="00290B1D"/>
    <w:rsid w:val="002933B7"/>
    <w:rsid w:val="00296A5E"/>
    <w:rsid w:val="002B7FF5"/>
    <w:rsid w:val="002C62AD"/>
    <w:rsid w:val="002C7C94"/>
    <w:rsid w:val="002E6B3C"/>
    <w:rsid w:val="002F1332"/>
    <w:rsid w:val="002F1DE8"/>
    <w:rsid w:val="003005E9"/>
    <w:rsid w:val="00316205"/>
    <w:rsid w:val="00336CAF"/>
    <w:rsid w:val="003475F4"/>
    <w:rsid w:val="00347A78"/>
    <w:rsid w:val="00364E30"/>
    <w:rsid w:val="003931F9"/>
    <w:rsid w:val="0039498A"/>
    <w:rsid w:val="00396E1F"/>
    <w:rsid w:val="003A3D43"/>
    <w:rsid w:val="003D2C45"/>
    <w:rsid w:val="003E48D0"/>
    <w:rsid w:val="004038A1"/>
    <w:rsid w:val="00406017"/>
    <w:rsid w:val="00406AB2"/>
    <w:rsid w:val="004107E1"/>
    <w:rsid w:val="0042307A"/>
    <w:rsid w:val="00426482"/>
    <w:rsid w:val="00450078"/>
    <w:rsid w:val="00450862"/>
    <w:rsid w:val="0046197F"/>
    <w:rsid w:val="00464023"/>
    <w:rsid w:val="00473E65"/>
    <w:rsid w:val="004843E1"/>
    <w:rsid w:val="00484CDD"/>
    <w:rsid w:val="004877B7"/>
    <w:rsid w:val="004C2EE7"/>
    <w:rsid w:val="004C40D6"/>
    <w:rsid w:val="004D3F0D"/>
    <w:rsid w:val="00504037"/>
    <w:rsid w:val="00504475"/>
    <w:rsid w:val="00513A06"/>
    <w:rsid w:val="00517232"/>
    <w:rsid w:val="0052194D"/>
    <w:rsid w:val="00526C32"/>
    <w:rsid w:val="00540C98"/>
    <w:rsid w:val="00543A0C"/>
    <w:rsid w:val="005477D8"/>
    <w:rsid w:val="005521CB"/>
    <w:rsid w:val="0055488A"/>
    <w:rsid w:val="00564AF2"/>
    <w:rsid w:val="00566202"/>
    <w:rsid w:val="00566F48"/>
    <w:rsid w:val="00590FB8"/>
    <w:rsid w:val="00597558"/>
    <w:rsid w:val="005A134A"/>
    <w:rsid w:val="005A3697"/>
    <w:rsid w:val="005B1C56"/>
    <w:rsid w:val="005B7130"/>
    <w:rsid w:val="005F283F"/>
    <w:rsid w:val="005F3FBD"/>
    <w:rsid w:val="0061079D"/>
    <w:rsid w:val="00612020"/>
    <w:rsid w:val="00616E8D"/>
    <w:rsid w:val="006261C1"/>
    <w:rsid w:val="006305B4"/>
    <w:rsid w:val="006416EE"/>
    <w:rsid w:val="00663B4E"/>
    <w:rsid w:val="00672035"/>
    <w:rsid w:val="006864E2"/>
    <w:rsid w:val="0069142D"/>
    <w:rsid w:val="006C42AD"/>
    <w:rsid w:val="006C4C75"/>
    <w:rsid w:val="006D1C85"/>
    <w:rsid w:val="006E3AD3"/>
    <w:rsid w:val="006E3B39"/>
    <w:rsid w:val="006F3164"/>
    <w:rsid w:val="007173DD"/>
    <w:rsid w:val="007233BA"/>
    <w:rsid w:val="00740D32"/>
    <w:rsid w:val="00743D5C"/>
    <w:rsid w:val="00752FB0"/>
    <w:rsid w:val="00765DE0"/>
    <w:rsid w:val="00780E8D"/>
    <w:rsid w:val="007A38AB"/>
    <w:rsid w:val="007B10DE"/>
    <w:rsid w:val="007C5612"/>
    <w:rsid w:val="007C6D61"/>
    <w:rsid w:val="007D638B"/>
    <w:rsid w:val="007E3398"/>
    <w:rsid w:val="007E3486"/>
    <w:rsid w:val="007E6F29"/>
    <w:rsid w:val="008132EF"/>
    <w:rsid w:val="00826866"/>
    <w:rsid w:val="008429E4"/>
    <w:rsid w:val="0084603A"/>
    <w:rsid w:val="0088327A"/>
    <w:rsid w:val="00894492"/>
    <w:rsid w:val="008951FD"/>
    <w:rsid w:val="008C2A56"/>
    <w:rsid w:val="008E1973"/>
    <w:rsid w:val="008E2D06"/>
    <w:rsid w:val="009177DF"/>
    <w:rsid w:val="00921BE7"/>
    <w:rsid w:val="0093226C"/>
    <w:rsid w:val="009400AA"/>
    <w:rsid w:val="009432D7"/>
    <w:rsid w:val="0095270C"/>
    <w:rsid w:val="009536D3"/>
    <w:rsid w:val="009537B4"/>
    <w:rsid w:val="00953923"/>
    <w:rsid w:val="00957DEB"/>
    <w:rsid w:val="00960D3D"/>
    <w:rsid w:val="009615BF"/>
    <w:rsid w:val="00963F1E"/>
    <w:rsid w:val="009661F1"/>
    <w:rsid w:val="00970113"/>
    <w:rsid w:val="00983C1D"/>
    <w:rsid w:val="009855B6"/>
    <w:rsid w:val="00986E28"/>
    <w:rsid w:val="009B525D"/>
    <w:rsid w:val="009C443B"/>
    <w:rsid w:val="009D2618"/>
    <w:rsid w:val="009E3129"/>
    <w:rsid w:val="00A03A57"/>
    <w:rsid w:val="00A05BEA"/>
    <w:rsid w:val="00A07D91"/>
    <w:rsid w:val="00A20E0A"/>
    <w:rsid w:val="00A26757"/>
    <w:rsid w:val="00A26F39"/>
    <w:rsid w:val="00A4418C"/>
    <w:rsid w:val="00A44D44"/>
    <w:rsid w:val="00A463F1"/>
    <w:rsid w:val="00A6140C"/>
    <w:rsid w:val="00A654F2"/>
    <w:rsid w:val="00A70D08"/>
    <w:rsid w:val="00A723ED"/>
    <w:rsid w:val="00A81CC4"/>
    <w:rsid w:val="00A8403A"/>
    <w:rsid w:val="00AB58E3"/>
    <w:rsid w:val="00AD5AF1"/>
    <w:rsid w:val="00AD764F"/>
    <w:rsid w:val="00AE1DF9"/>
    <w:rsid w:val="00AF035F"/>
    <w:rsid w:val="00AF39CA"/>
    <w:rsid w:val="00B06AD2"/>
    <w:rsid w:val="00B06E77"/>
    <w:rsid w:val="00B2166F"/>
    <w:rsid w:val="00B3633E"/>
    <w:rsid w:val="00B42FE4"/>
    <w:rsid w:val="00B55C89"/>
    <w:rsid w:val="00B55FFD"/>
    <w:rsid w:val="00B61103"/>
    <w:rsid w:val="00B709EE"/>
    <w:rsid w:val="00B81547"/>
    <w:rsid w:val="00B862D7"/>
    <w:rsid w:val="00B911EF"/>
    <w:rsid w:val="00BE484B"/>
    <w:rsid w:val="00BF20D4"/>
    <w:rsid w:val="00BF5726"/>
    <w:rsid w:val="00C01633"/>
    <w:rsid w:val="00C04FE5"/>
    <w:rsid w:val="00C13B34"/>
    <w:rsid w:val="00C14882"/>
    <w:rsid w:val="00C2103E"/>
    <w:rsid w:val="00C21BC3"/>
    <w:rsid w:val="00C371CA"/>
    <w:rsid w:val="00C440AC"/>
    <w:rsid w:val="00C52388"/>
    <w:rsid w:val="00C57EA6"/>
    <w:rsid w:val="00C61E4F"/>
    <w:rsid w:val="00C672BC"/>
    <w:rsid w:val="00C73186"/>
    <w:rsid w:val="00C74245"/>
    <w:rsid w:val="00C92FBA"/>
    <w:rsid w:val="00C93C1C"/>
    <w:rsid w:val="00CB1346"/>
    <w:rsid w:val="00CB5C9C"/>
    <w:rsid w:val="00CC2297"/>
    <w:rsid w:val="00CD5E46"/>
    <w:rsid w:val="00CF07CF"/>
    <w:rsid w:val="00CF2397"/>
    <w:rsid w:val="00CF5E85"/>
    <w:rsid w:val="00CF7454"/>
    <w:rsid w:val="00D01190"/>
    <w:rsid w:val="00D04009"/>
    <w:rsid w:val="00D13C44"/>
    <w:rsid w:val="00D236AD"/>
    <w:rsid w:val="00D26D10"/>
    <w:rsid w:val="00D542BF"/>
    <w:rsid w:val="00D57E4C"/>
    <w:rsid w:val="00D62A01"/>
    <w:rsid w:val="00D77F1C"/>
    <w:rsid w:val="00D97DBB"/>
    <w:rsid w:val="00D97EF8"/>
    <w:rsid w:val="00DB713B"/>
    <w:rsid w:val="00DC2239"/>
    <w:rsid w:val="00DC68DD"/>
    <w:rsid w:val="00DC7A2A"/>
    <w:rsid w:val="00DE3AA5"/>
    <w:rsid w:val="00DE4FFC"/>
    <w:rsid w:val="00E12812"/>
    <w:rsid w:val="00E12825"/>
    <w:rsid w:val="00E207A0"/>
    <w:rsid w:val="00E22045"/>
    <w:rsid w:val="00E36601"/>
    <w:rsid w:val="00E56D68"/>
    <w:rsid w:val="00E712CF"/>
    <w:rsid w:val="00E76C29"/>
    <w:rsid w:val="00E77FE2"/>
    <w:rsid w:val="00E85179"/>
    <w:rsid w:val="00E8627B"/>
    <w:rsid w:val="00EA2D28"/>
    <w:rsid w:val="00EB141A"/>
    <w:rsid w:val="00EC007F"/>
    <w:rsid w:val="00EC0931"/>
    <w:rsid w:val="00EC0F05"/>
    <w:rsid w:val="00ED45D5"/>
    <w:rsid w:val="00EE4C0E"/>
    <w:rsid w:val="00EF184F"/>
    <w:rsid w:val="00EF5AE2"/>
    <w:rsid w:val="00F112CD"/>
    <w:rsid w:val="00F30A46"/>
    <w:rsid w:val="00F32CC8"/>
    <w:rsid w:val="00F40BFC"/>
    <w:rsid w:val="00F736D2"/>
    <w:rsid w:val="00F81B30"/>
    <w:rsid w:val="00F82637"/>
    <w:rsid w:val="00F86C76"/>
    <w:rsid w:val="00F92A66"/>
    <w:rsid w:val="00F9582E"/>
    <w:rsid w:val="00FA2195"/>
    <w:rsid w:val="00FA6258"/>
    <w:rsid w:val="00FA66F4"/>
    <w:rsid w:val="00FB0190"/>
    <w:rsid w:val="00FC0E49"/>
    <w:rsid w:val="00FD72F0"/>
    <w:rsid w:val="00FE0F2F"/>
    <w:rsid w:val="00FE1720"/>
    <w:rsid w:val="00FF19D1"/>
    <w:rsid w:val="00FF2142"/>
    <w:rsid w:val="00FF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20226"/>
  <w15:chartTrackingRefBased/>
  <w15:docId w15:val="{2427CFA6-E918-4A8F-B3A0-071DF75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R_Text"/>
    <w:semiHidden/>
    <w:qFormat/>
    <w:rsid w:val="005A134A"/>
    <w:pPr>
      <w:jc w:val="both"/>
    </w:pPr>
  </w:style>
  <w:style w:type="paragraph" w:styleId="Heading1">
    <w:name w:val="heading 1"/>
    <w:aliases w:val="Level 1"/>
    <w:basedOn w:val="Normal"/>
    <w:next w:val="Normal"/>
    <w:link w:val="Heading1Char"/>
    <w:semiHidden/>
    <w:rsid w:val="00E128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Level 2"/>
    <w:basedOn w:val="Normal"/>
    <w:next w:val="Normal"/>
    <w:link w:val="Heading2Char"/>
    <w:uiPriority w:val="9"/>
    <w:semiHidden/>
    <w:rsid w:val="00E12812"/>
    <w:pPr>
      <w:spacing w:before="200" w:after="0"/>
      <w:outlineLvl w:val="1"/>
    </w:pPr>
    <w:rPr>
      <w:rFonts w:asciiTheme="majorHAnsi" w:eastAsiaTheme="majorEastAsia" w:hAnsiTheme="majorHAnsi" w:cstheme="majorBidi"/>
      <w:b/>
      <w:bCs/>
      <w:sz w:val="26"/>
      <w:szCs w:val="26"/>
    </w:rPr>
  </w:style>
  <w:style w:type="paragraph" w:styleId="Heading3">
    <w:name w:val="heading 3"/>
    <w:aliases w:val="Level 3"/>
    <w:basedOn w:val="Normal"/>
    <w:next w:val="Normal"/>
    <w:link w:val="Heading3Char"/>
    <w:uiPriority w:val="9"/>
    <w:semiHidden/>
    <w:rsid w:val="00E128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rsid w:val="00E128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qFormat/>
    <w:rsid w:val="00E128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E128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E128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12812"/>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12812"/>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RTitle">
    <w:name w:val="KR_Title"/>
    <w:basedOn w:val="Normal"/>
    <w:link w:val="KRTitleChar"/>
    <w:uiPriority w:val="6"/>
    <w:qFormat/>
    <w:rsid w:val="00C672BC"/>
    <w:pPr>
      <w:spacing w:before="240" w:after="480"/>
      <w:jc w:val="center"/>
    </w:pPr>
    <w:rPr>
      <w:rFonts w:cs="Times New Roman"/>
      <w:b/>
      <w:color w:val="243772" w:themeColor="accent1"/>
      <w:sz w:val="22"/>
    </w:rPr>
  </w:style>
  <w:style w:type="character" w:customStyle="1" w:styleId="KRTitleChar">
    <w:name w:val="KR_Title Char"/>
    <w:basedOn w:val="DefaultParagraphFont"/>
    <w:link w:val="KRTitle"/>
    <w:uiPriority w:val="6"/>
    <w:rsid w:val="005A134A"/>
    <w:rPr>
      <w:rFonts w:cs="Times New Roman"/>
      <w:b/>
      <w:color w:val="243772" w:themeColor="accent1"/>
      <w:sz w:val="22"/>
    </w:rPr>
  </w:style>
  <w:style w:type="paragraph" w:customStyle="1" w:styleId="KRPageNumber">
    <w:name w:val="KR_PageNumber"/>
    <w:basedOn w:val="Footer"/>
    <w:link w:val="KRPageNumberChar"/>
    <w:semiHidden/>
    <w:rsid w:val="005521CB"/>
    <w:pPr>
      <w:jc w:val="center"/>
    </w:pPr>
    <w:rPr>
      <w:rFonts w:cs="Times New Roman"/>
    </w:rPr>
  </w:style>
  <w:style w:type="character" w:customStyle="1" w:styleId="KRPageNumberChar">
    <w:name w:val="KR_PageNumber Char"/>
    <w:basedOn w:val="FooterChar"/>
    <w:link w:val="KRPageNumber"/>
    <w:semiHidden/>
    <w:rsid w:val="005A134A"/>
    <w:rPr>
      <w:rFonts w:cs="Times New Roman"/>
    </w:rPr>
  </w:style>
  <w:style w:type="paragraph" w:styleId="Footer">
    <w:name w:val="footer"/>
    <w:basedOn w:val="Normal"/>
    <w:link w:val="FooterChar"/>
    <w:uiPriority w:val="99"/>
    <w:semiHidden/>
    <w:rsid w:val="00552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34A"/>
  </w:style>
  <w:style w:type="paragraph" w:customStyle="1" w:styleId="KRBulletList">
    <w:name w:val="KR_BulletList"/>
    <w:basedOn w:val="ListParagraph"/>
    <w:link w:val="KRBulletListChar"/>
    <w:semiHidden/>
    <w:rsid w:val="00E12812"/>
    <w:pPr>
      <w:numPr>
        <w:numId w:val="8"/>
      </w:numPr>
      <w:contextualSpacing w:val="0"/>
    </w:pPr>
    <w:rPr>
      <w:rFonts w:cs="Times New Roman"/>
    </w:rPr>
  </w:style>
  <w:style w:type="character" w:customStyle="1" w:styleId="KRBulletListChar">
    <w:name w:val="KR_BulletList Char"/>
    <w:basedOn w:val="DefaultParagraphFont"/>
    <w:link w:val="KRBulletList"/>
    <w:semiHidden/>
    <w:rsid w:val="005A134A"/>
    <w:rPr>
      <w:rFonts w:cs="Times New Roman"/>
    </w:rPr>
  </w:style>
  <w:style w:type="paragraph" w:styleId="ListParagraph">
    <w:name w:val="List Paragraph"/>
    <w:basedOn w:val="Normal"/>
    <w:uiPriority w:val="34"/>
    <w:qFormat/>
    <w:rsid w:val="00E12812"/>
    <w:pPr>
      <w:ind w:left="720"/>
      <w:contextualSpacing/>
    </w:pPr>
  </w:style>
  <w:style w:type="paragraph" w:customStyle="1" w:styleId="KRNumberList">
    <w:name w:val="KR_NumberList"/>
    <w:basedOn w:val="KRBulletList"/>
    <w:link w:val="KRNumberListChar"/>
    <w:semiHidden/>
    <w:rsid w:val="00E12812"/>
    <w:pPr>
      <w:numPr>
        <w:numId w:val="9"/>
      </w:numPr>
    </w:pPr>
  </w:style>
  <w:style w:type="character" w:customStyle="1" w:styleId="KRNumberListChar">
    <w:name w:val="KR_NumberList Char"/>
    <w:basedOn w:val="KRBulletListChar"/>
    <w:link w:val="KRNumberList"/>
    <w:semiHidden/>
    <w:rsid w:val="005A134A"/>
    <w:rPr>
      <w:rFonts w:cs="Times New Roman"/>
    </w:rPr>
  </w:style>
  <w:style w:type="character" w:customStyle="1" w:styleId="Heading1Char">
    <w:name w:val="Heading 1 Char"/>
    <w:aliases w:val="Level 1 Char"/>
    <w:basedOn w:val="DefaultParagraphFont"/>
    <w:link w:val="Heading1"/>
    <w:semiHidden/>
    <w:rsid w:val="005A134A"/>
    <w:rPr>
      <w:rFonts w:asciiTheme="majorHAnsi" w:eastAsiaTheme="majorEastAsia" w:hAnsiTheme="majorHAnsi" w:cstheme="majorBidi"/>
      <w:b/>
      <w:bCs/>
      <w:sz w:val="28"/>
      <w:szCs w:val="28"/>
    </w:rPr>
  </w:style>
  <w:style w:type="character" w:customStyle="1" w:styleId="Heading2Char">
    <w:name w:val="Heading 2 Char"/>
    <w:aliases w:val="Level 2 Char"/>
    <w:basedOn w:val="DefaultParagraphFont"/>
    <w:link w:val="Heading2"/>
    <w:uiPriority w:val="9"/>
    <w:semiHidden/>
    <w:rsid w:val="005A134A"/>
    <w:rPr>
      <w:rFonts w:asciiTheme="majorHAnsi" w:eastAsiaTheme="majorEastAsia" w:hAnsiTheme="majorHAnsi" w:cstheme="majorBidi"/>
      <w:b/>
      <w:bCs/>
      <w:sz w:val="26"/>
      <w:szCs w:val="26"/>
    </w:rPr>
  </w:style>
  <w:style w:type="character" w:customStyle="1" w:styleId="Heading3Char">
    <w:name w:val="Heading 3 Char"/>
    <w:aliases w:val="Level 3 Char"/>
    <w:basedOn w:val="DefaultParagraphFont"/>
    <w:link w:val="Heading3"/>
    <w:uiPriority w:val="9"/>
    <w:semiHidden/>
    <w:rsid w:val="005A134A"/>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5A13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134A"/>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134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13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134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5A134A"/>
    <w:rPr>
      <w:rFonts w:asciiTheme="majorHAnsi" w:eastAsiaTheme="majorEastAsia" w:hAnsiTheme="majorHAnsi" w:cstheme="majorBidi"/>
      <w:i/>
      <w:iCs/>
      <w:spacing w:val="5"/>
      <w:szCs w:val="20"/>
    </w:rPr>
  </w:style>
  <w:style w:type="paragraph" w:styleId="Title">
    <w:name w:val="Title"/>
    <w:basedOn w:val="Normal"/>
    <w:next w:val="Normal"/>
    <w:link w:val="TitleChar"/>
    <w:uiPriority w:val="10"/>
    <w:semiHidden/>
    <w:rsid w:val="00E128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5A134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rsid w:val="00E1281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5A134A"/>
    <w:rPr>
      <w:rFonts w:asciiTheme="majorHAnsi" w:eastAsiaTheme="majorEastAsia" w:hAnsiTheme="majorHAnsi" w:cstheme="majorBidi"/>
      <w:i/>
      <w:iCs/>
      <w:spacing w:val="13"/>
      <w:sz w:val="24"/>
      <w:szCs w:val="24"/>
    </w:rPr>
  </w:style>
  <w:style w:type="character" w:styleId="Strong">
    <w:name w:val="Strong"/>
    <w:uiPriority w:val="22"/>
    <w:semiHidden/>
    <w:rsid w:val="00E12812"/>
    <w:rPr>
      <w:b/>
      <w:bCs/>
    </w:rPr>
  </w:style>
  <w:style w:type="character" w:styleId="Emphasis">
    <w:name w:val="Emphasis"/>
    <w:uiPriority w:val="20"/>
    <w:semiHidden/>
    <w:rsid w:val="00E12812"/>
    <w:rPr>
      <w:b/>
      <w:bCs/>
      <w:i/>
      <w:iCs/>
      <w:spacing w:val="10"/>
      <w:bdr w:val="none" w:sz="0" w:space="0" w:color="auto"/>
      <w:shd w:val="clear" w:color="auto" w:fill="auto"/>
    </w:rPr>
  </w:style>
  <w:style w:type="paragraph" w:styleId="NoSpacing">
    <w:name w:val="No Spacing"/>
    <w:basedOn w:val="Normal"/>
    <w:uiPriority w:val="1"/>
    <w:semiHidden/>
    <w:rsid w:val="00E12812"/>
    <w:pPr>
      <w:spacing w:after="0" w:line="240" w:lineRule="auto"/>
    </w:pPr>
  </w:style>
  <w:style w:type="paragraph" w:styleId="Quote">
    <w:name w:val="Quote"/>
    <w:basedOn w:val="Normal"/>
    <w:next w:val="Normal"/>
    <w:link w:val="QuoteChar"/>
    <w:uiPriority w:val="29"/>
    <w:semiHidden/>
    <w:rsid w:val="00E12812"/>
    <w:pPr>
      <w:spacing w:before="200" w:after="0"/>
      <w:ind w:left="360" w:right="360"/>
    </w:pPr>
    <w:rPr>
      <w:i/>
      <w:iCs/>
    </w:rPr>
  </w:style>
  <w:style w:type="character" w:customStyle="1" w:styleId="QuoteChar">
    <w:name w:val="Quote Char"/>
    <w:basedOn w:val="DefaultParagraphFont"/>
    <w:link w:val="Quote"/>
    <w:uiPriority w:val="29"/>
    <w:semiHidden/>
    <w:rsid w:val="005A134A"/>
    <w:rPr>
      <w:i/>
      <w:iCs/>
    </w:rPr>
  </w:style>
  <w:style w:type="paragraph" w:styleId="IntenseQuote">
    <w:name w:val="Intense Quote"/>
    <w:basedOn w:val="Normal"/>
    <w:next w:val="Normal"/>
    <w:link w:val="IntenseQuoteChar"/>
    <w:uiPriority w:val="30"/>
    <w:semiHidden/>
    <w:rsid w:val="00E1281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5A134A"/>
    <w:rPr>
      <w:b/>
      <w:bCs/>
      <w:i/>
      <w:iCs/>
    </w:rPr>
  </w:style>
  <w:style w:type="character" w:styleId="SubtleEmphasis">
    <w:name w:val="Subtle Emphasis"/>
    <w:uiPriority w:val="19"/>
    <w:semiHidden/>
    <w:rsid w:val="00E12812"/>
    <w:rPr>
      <w:i/>
      <w:iCs/>
    </w:rPr>
  </w:style>
  <w:style w:type="character" w:styleId="IntenseEmphasis">
    <w:name w:val="Intense Emphasis"/>
    <w:uiPriority w:val="21"/>
    <w:semiHidden/>
    <w:rsid w:val="00E12812"/>
    <w:rPr>
      <w:b/>
      <w:bCs/>
    </w:rPr>
  </w:style>
  <w:style w:type="character" w:styleId="SubtleReference">
    <w:name w:val="Subtle Reference"/>
    <w:uiPriority w:val="31"/>
    <w:semiHidden/>
    <w:rsid w:val="00E12812"/>
    <w:rPr>
      <w:smallCaps/>
    </w:rPr>
  </w:style>
  <w:style w:type="character" w:styleId="IntenseReference">
    <w:name w:val="Intense Reference"/>
    <w:uiPriority w:val="32"/>
    <w:semiHidden/>
    <w:rsid w:val="00E12812"/>
    <w:rPr>
      <w:smallCaps/>
      <w:spacing w:val="5"/>
      <w:u w:val="single"/>
    </w:rPr>
  </w:style>
  <w:style w:type="character" w:styleId="BookTitle">
    <w:name w:val="Book Title"/>
    <w:uiPriority w:val="33"/>
    <w:semiHidden/>
    <w:rsid w:val="00E12812"/>
    <w:rPr>
      <w:i/>
      <w:iCs/>
      <w:smallCaps/>
      <w:spacing w:val="5"/>
    </w:rPr>
  </w:style>
  <w:style w:type="paragraph" w:styleId="TOCHeading">
    <w:name w:val="TOC Heading"/>
    <w:basedOn w:val="Heading1"/>
    <w:next w:val="Normal"/>
    <w:uiPriority w:val="39"/>
    <w:semiHidden/>
    <w:qFormat/>
    <w:rsid w:val="00E12812"/>
    <w:pPr>
      <w:outlineLvl w:val="9"/>
    </w:pPr>
    <w:rPr>
      <w:lang w:bidi="en-US"/>
    </w:rPr>
  </w:style>
  <w:style w:type="paragraph" w:customStyle="1" w:styleId="KRLevel1">
    <w:name w:val="KR_Level1"/>
    <w:basedOn w:val="KRNumberList"/>
    <w:link w:val="KRLevel1Char"/>
    <w:uiPriority w:val="1"/>
    <w:qFormat/>
    <w:rsid w:val="00672035"/>
    <w:pPr>
      <w:numPr>
        <w:numId w:val="12"/>
      </w:numPr>
      <w:spacing w:before="360"/>
      <w:ind w:left="450" w:hanging="450"/>
    </w:pPr>
    <w:rPr>
      <w:b/>
      <w:caps/>
      <w:color w:val="243772" w:themeColor="accent1"/>
    </w:rPr>
  </w:style>
  <w:style w:type="paragraph" w:customStyle="1" w:styleId="KRLevel3">
    <w:name w:val="KR_Level3"/>
    <w:basedOn w:val="KRLevel1"/>
    <w:link w:val="KRLevel3Char"/>
    <w:uiPriority w:val="3"/>
    <w:qFormat/>
    <w:rsid w:val="000F0BCA"/>
    <w:pPr>
      <w:numPr>
        <w:ilvl w:val="2"/>
      </w:numPr>
      <w:ind w:left="630" w:hanging="630"/>
    </w:pPr>
    <w:rPr>
      <w:b w:val="0"/>
      <w:caps w:val="0"/>
    </w:rPr>
  </w:style>
  <w:style w:type="character" w:customStyle="1" w:styleId="KRLevel1Char">
    <w:name w:val="KR_Level1 Char"/>
    <w:basedOn w:val="KRNumberListChar"/>
    <w:link w:val="KRLevel1"/>
    <w:uiPriority w:val="1"/>
    <w:rsid w:val="00672035"/>
    <w:rPr>
      <w:rFonts w:cs="Times New Roman"/>
      <w:b/>
      <w:caps/>
      <w:color w:val="243772" w:themeColor="accent1"/>
    </w:rPr>
  </w:style>
  <w:style w:type="paragraph" w:customStyle="1" w:styleId="KRLevel2">
    <w:name w:val="KR_Level2"/>
    <w:basedOn w:val="KRLevel3"/>
    <w:link w:val="KRLevel2Char"/>
    <w:uiPriority w:val="2"/>
    <w:qFormat/>
    <w:rsid w:val="00B06E77"/>
    <w:pPr>
      <w:numPr>
        <w:ilvl w:val="1"/>
      </w:numPr>
      <w:ind w:left="450" w:hanging="450"/>
    </w:pPr>
    <w:rPr>
      <w:b/>
    </w:rPr>
  </w:style>
  <w:style w:type="character" w:customStyle="1" w:styleId="KRLevel3Char">
    <w:name w:val="KR_Level3 Char"/>
    <w:basedOn w:val="KRLevel1Char"/>
    <w:link w:val="KRLevel3"/>
    <w:uiPriority w:val="3"/>
    <w:rsid w:val="000F0BCA"/>
    <w:rPr>
      <w:rFonts w:cs="Times New Roman"/>
      <w:b w:val="0"/>
      <w:caps w:val="0"/>
      <w:color w:val="243772" w:themeColor="accent1"/>
    </w:rPr>
  </w:style>
  <w:style w:type="paragraph" w:customStyle="1" w:styleId="KRBullet">
    <w:name w:val="KR_Bullet"/>
    <w:basedOn w:val="KRBulletList"/>
    <w:link w:val="KRBulletChar"/>
    <w:uiPriority w:val="5"/>
    <w:qFormat/>
    <w:rsid w:val="00B42FE4"/>
    <w:pPr>
      <w:numPr>
        <w:numId w:val="20"/>
      </w:numPr>
      <w:spacing w:after="0" w:line="240" w:lineRule="auto"/>
      <w:jc w:val="left"/>
    </w:pPr>
    <w:rPr>
      <w:rFonts w:asciiTheme="minorHAnsi" w:hAnsiTheme="minorHAnsi"/>
      <w:szCs w:val="22"/>
    </w:rPr>
  </w:style>
  <w:style w:type="character" w:customStyle="1" w:styleId="KRLevel2Char">
    <w:name w:val="KR_Level2 Char"/>
    <w:basedOn w:val="KRLevel3Char"/>
    <w:link w:val="KRLevel2"/>
    <w:uiPriority w:val="2"/>
    <w:rsid w:val="00B06E77"/>
    <w:rPr>
      <w:rFonts w:cs="Times New Roman"/>
      <w:b/>
      <w:caps w:val="0"/>
      <w:color w:val="243772" w:themeColor="accent1"/>
    </w:rPr>
  </w:style>
  <w:style w:type="paragraph" w:customStyle="1" w:styleId="KRNumber">
    <w:name w:val="KR_Number"/>
    <w:basedOn w:val="KRBulletList"/>
    <w:link w:val="KRNumberChar"/>
    <w:uiPriority w:val="4"/>
    <w:qFormat/>
    <w:rsid w:val="005B1C56"/>
    <w:pPr>
      <w:numPr>
        <w:numId w:val="13"/>
      </w:numPr>
      <w:tabs>
        <w:tab w:val="left" w:pos="-3060"/>
      </w:tabs>
    </w:pPr>
  </w:style>
  <w:style w:type="character" w:customStyle="1" w:styleId="KRBulletChar">
    <w:name w:val="KR_Bullet Char"/>
    <w:basedOn w:val="KRBulletListChar"/>
    <w:link w:val="KRBullet"/>
    <w:uiPriority w:val="5"/>
    <w:rsid w:val="00B42FE4"/>
    <w:rPr>
      <w:rFonts w:asciiTheme="minorHAnsi" w:hAnsiTheme="minorHAnsi" w:cs="Times New Roman"/>
      <w:szCs w:val="22"/>
    </w:rPr>
  </w:style>
  <w:style w:type="paragraph" w:styleId="Header">
    <w:name w:val="header"/>
    <w:basedOn w:val="Normal"/>
    <w:link w:val="HeaderChar"/>
    <w:uiPriority w:val="99"/>
    <w:semiHidden/>
    <w:rsid w:val="001B2577"/>
    <w:pPr>
      <w:tabs>
        <w:tab w:val="center" w:pos="4680"/>
        <w:tab w:val="right" w:pos="9360"/>
      </w:tabs>
      <w:spacing w:after="0" w:line="240" w:lineRule="auto"/>
    </w:pPr>
  </w:style>
  <w:style w:type="character" w:customStyle="1" w:styleId="KRNumberChar">
    <w:name w:val="KR_Number Char"/>
    <w:basedOn w:val="KRBulletListChar"/>
    <w:link w:val="KRNumber"/>
    <w:uiPriority w:val="4"/>
    <w:rsid w:val="005A134A"/>
    <w:rPr>
      <w:rFonts w:cs="Times New Roman"/>
    </w:rPr>
  </w:style>
  <w:style w:type="character" w:customStyle="1" w:styleId="HeaderChar">
    <w:name w:val="Header Char"/>
    <w:basedOn w:val="DefaultParagraphFont"/>
    <w:link w:val="Header"/>
    <w:uiPriority w:val="99"/>
    <w:semiHidden/>
    <w:rsid w:val="005A134A"/>
  </w:style>
  <w:style w:type="paragraph" w:styleId="BalloonText">
    <w:name w:val="Balloon Text"/>
    <w:basedOn w:val="Normal"/>
    <w:link w:val="BalloonTextChar"/>
    <w:uiPriority w:val="99"/>
    <w:semiHidden/>
    <w:rsid w:val="001B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4A"/>
    <w:rPr>
      <w:rFonts w:ascii="Tahoma" w:hAnsi="Tahoma" w:cs="Tahoma"/>
      <w:sz w:val="16"/>
      <w:szCs w:val="16"/>
    </w:rPr>
  </w:style>
  <w:style w:type="paragraph" w:customStyle="1" w:styleId="KRFigures">
    <w:name w:val="KR_Figures"/>
    <w:basedOn w:val="KRLevel2"/>
    <w:link w:val="KRFiguresChar"/>
    <w:uiPriority w:val="7"/>
    <w:qFormat/>
    <w:rsid w:val="00D13C44"/>
    <w:pPr>
      <w:numPr>
        <w:ilvl w:val="0"/>
        <w:numId w:val="0"/>
      </w:numPr>
    </w:pPr>
  </w:style>
  <w:style w:type="paragraph" w:customStyle="1" w:styleId="KRAppendix">
    <w:name w:val="KR_Appendix"/>
    <w:basedOn w:val="KRFigures"/>
    <w:link w:val="KRAppendixChar"/>
    <w:uiPriority w:val="8"/>
    <w:qFormat/>
    <w:rsid w:val="003A3D43"/>
  </w:style>
  <w:style w:type="character" w:customStyle="1" w:styleId="KRFiguresChar">
    <w:name w:val="KR_Figures Char"/>
    <w:basedOn w:val="KRLevel2Char"/>
    <w:link w:val="KRFigures"/>
    <w:uiPriority w:val="7"/>
    <w:rsid w:val="00D13C44"/>
    <w:rPr>
      <w:rFonts w:cs="Times New Roman"/>
      <w:b/>
      <w:i w:val="0"/>
      <w:caps w:val="0"/>
      <w:color w:val="243772" w:themeColor="accent1"/>
    </w:rPr>
  </w:style>
  <w:style w:type="character" w:customStyle="1" w:styleId="KRAppendixChar">
    <w:name w:val="KR_Appendix Char"/>
    <w:basedOn w:val="KRFiguresChar"/>
    <w:link w:val="KRAppendix"/>
    <w:uiPriority w:val="8"/>
    <w:rsid w:val="005A134A"/>
    <w:rPr>
      <w:rFonts w:cs="Times New Roman"/>
      <w:b/>
      <w:i w:val="0"/>
      <w:caps w:val="0"/>
      <w:color w:val="243772" w:themeColor="accent1"/>
    </w:rPr>
  </w:style>
  <w:style w:type="paragraph" w:customStyle="1" w:styleId="KRDefault">
    <w:name w:val="KR_Default"/>
    <w:basedOn w:val="Normal"/>
    <w:link w:val="KRDefaultChar"/>
    <w:qFormat/>
    <w:rsid w:val="005A134A"/>
  </w:style>
  <w:style w:type="paragraph" w:styleId="EndnoteText">
    <w:name w:val="endnote text"/>
    <w:basedOn w:val="Normal"/>
    <w:link w:val="EndnoteTextChar"/>
    <w:uiPriority w:val="99"/>
    <w:semiHidden/>
    <w:rsid w:val="005A134A"/>
    <w:pPr>
      <w:spacing w:after="0" w:line="240" w:lineRule="auto"/>
    </w:pPr>
  </w:style>
  <w:style w:type="character" w:customStyle="1" w:styleId="KRDefaultChar">
    <w:name w:val="KR_Default Char"/>
    <w:basedOn w:val="DefaultParagraphFont"/>
    <w:link w:val="KRDefault"/>
    <w:rsid w:val="005A134A"/>
  </w:style>
  <w:style w:type="character" w:customStyle="1" w:styleId="EndnoteTextChar">
    <w:name w:val="Endnote Text Char"/>
    <w:basedOn w:val="DefaultParagraphFont"/>
    <w:link w:val="EndnoteText"/>
    <w:uiPriority w:val="99"/>
    <w:semiHidden/>
    <w:rsid w:val="005A134A"/>
  </w:style>
  <w:style w:type="character" w:styleId="EndnoteReference">
    <w:name w:val="endnote reference"/>
    <w:basedOn w:val="DefaultParagraphFont"/>
    <w:uiPriority w:val="99"/>
    <w:semiHidden/>
    <w:rsid w:val="005A134A"/>
    <w:rPr>
      <w:vertAlign w:val="superscript"/>
    </w:rPr>
  </w:style>
  <w:style w:type="paragraph" w:styleId="FootnoteText">
    <w:name w:val="footnote text"/>
    <w:basedOn w:val="Normal"/>
    <w:link w:val="FootnoteTextChar"/>
    <w:uiPriority w:val="99"/>
    <w:semiHidden/>
    <w:rsid w:val="005A134A"/>
    <w:pPr>
      <w:spacing w:after="0" w:line="240" w:lineRule="auto"/>
    </w:pPr>
  </w:style>
  <w:style w:type="paragraph" w:customStyle="1" w:styleId="KREndnote">
    <w:name w:val="KR_Endnote"/>
    <w:basedOn w:val="EndnoteText"/>
    <w:link w:val="KREndnoteChar"/>
    <w:uiPriority w:val="10"/>
    <w:qFormat/>
    <w:rsid w:val="005A134A"/>
    <w:pPr>
      <w:spacing w:after="120"/>
    </w:pPr>
    <w:rPr>
      <w:sz w:val="16"/>
      <w:szCs w:val="16"/>
    </w:rPr>
  </w:style>
  <w:style w:type="character" w:customStyle="1" w:styleId="KREndnoteChar">
    <w:name w:val="KR_Endnote Char"/>
    <w:basedOn w:val="EndnoteTextChar"/>
    <w:link w:val="KREndnote"/>
    <w:uiPriority w:val="10"/>
    <w:rsid w:val="005A134A"/>
    <w:rPr>
      <w:sz w:val="16"/>
      <w:szCs w:val="16"/>
    </w:rPr>
  </w:style>
  <w:style w:type="character" w:customStyle="1" w:styleId="FootnoteTextChar">
    <w:name w:val="Footnote Text Char"/>
    <w:basedOn w:val="DefaultParagraphFont"/>
    <w:link w:val="FootnoteText"/>
    <w:uiPriority w:val="99"/>
    <w:semiHidden/>
    <w:rsid w:val="005A134A"/>
  </w:style>
  <w:style w:type="character" w:styleId="FootnoteReference">
    <w:name w:val="footnote reference"/>
    <w:basedOn w:val="DefaultParagraphFont"/>
    <w:uiPriority w:val="99"/>
    <w:semiHidden/>
    <w:rsid w:val="005A134A"/>
    <w:rPr>
      <w:vertAlign w:val="superscript"/>
    </w:rPr>
  </w:style>
  <w:style w:type="paragraph" w:customStyle="1" w:styleId="KRFootnote">
    <w:name w:val="KR_Footnote"/>
    <w:basedOn w:val="FootnoteText"/>
    <w:link w:val="KRFootnoteChar"/>
    <w:uiPriority w:val="9"/>
    <w:qFormat/>
    <w:rsid w:val="005A134A"/>
    <w:pPr>
      <w:spacing w:after="120" w:line="276" w:lineRule="auto"/>
    </w:pPr>
    <w:rPr>
      <w:sz w:val="16"/>
      <w:szCs w:val="16"/>
    </w:rPr>
  </w:style>
  <w:style w:type="character" w:customStyle="1" w:styleId="KRFootnoteChar">
    <w:name w:val="KR_Footnote Char"/>
    <w:basedOn w:val="FootnoteTextChar"/>
    <w:link w:val="KRFootnote"/>
    <w:uiPriority w:val="9"/>
    <w:rsid w:val="005A134A"/>
    <w:rPr>
      <w:sz w:val="16"/>
      <w:szCs w:val="16"/>
    </w:rPr>
  </w:style>
  <w:style w:type="character" w:styleId="Hyperlink">
    <w:name w:val="Hyperlink"/>
    <w:basedOn w:val="DefaultParagraphFont"/>
    <w:uiPriority w:val="99"/>
    <w:unhideWhenUsed/>
    <w:rsid w:val="00E22045"/>
    <w:rPr>
      <w:color w:val="0B2759" w:themeColor="hyperlink"/>
      <w:u w:val="single"/>
    </w:rPr>
  </w:style>
  <w:style w:type="character" w:styleId="CommentReference">
    <w:name w:val="annotation reference"/>
    <w:basedOn w:val="DefaultParagraphFont"/>
    <w:uiPriority w:val="99"/>
    <w:semiHidden/>
    <w:unhideWhenUsed/>
    <w:rsid w:val="00E22045"/>
    <w:rPr>
      <w:sz w:val="16"/>
      <w:szCs w:val="16"/>
    </w:rPr>
  </w:style>
  <w:style w:type="paragraph" w:styleId="CommentText">
    <w:name w:val="annotation text"/>
    <w:basedOn w:val="Normal"/>
    <w:link w:val="CommentTextChar"/>
    <w:uiPriority w:val="99"/>
    <w:unhideWhenUsed/>
    <w:rsid w:val="00E22045"/>
    <w:pPr>
      <w:spacing w:after="160" w:line="240" w:lineRule="auto"/>
      <w:jc w:val="left"/>
    </w:pPr>
    <w:rPr>
      <w:rFonts w:asciiTheme="minorHAnsi" w:hAnsiTheme="minorHAnsi"/>
    </w:rPr>
  </w:style>
  <w:style w:type="character" w:customStyle="1" w:styleId="CommentTextChar">
    <w:name w:val="Comment Text Char"/>
    <w:basedOn w:val="DefaultParagraphFont"/>
    <w:link w:val="CommentText"/>
    <w:uiPriority w:val="99"/>
    <w:rsid w:val="00E22045"/>
    <w:rPr>
      <w:rFonts w:asciiTheme="minorHAnsi" w:hAnsiTheme="minorHAnsi"/>
    </w:rPr>
  </w:style>
  <w:style w:type="character" w:styleId="FollowedHyperlink">
    <w:name w:val="FollowedHyperlink"/>
    <w:basedOn w:val="DefaultParagraphFont"/>
    <w:uiPriority w:val="99"/>
    <w:semiHidden/>
    <w:unhideWhenUsed/>
    <w:rsid w:val="00743D5C"/>
    <w:rPr>
      <w:color w:val="0B2759" w:themeColor="followedHyperlink"/>
      <w:u w:val="single"/>
    </w:rPr>
  </w:style>
  <w:style w:type="character" w:styleId="UnresolvedMention">
    <w:name w:val="Unresolved Mention"/>
    <w:basedOn w:val="DefaultParagraphFont"/>
    <w:uiPriority w:val="99"/>
    <w:semiHidden/>
    <w:unhideWhenUsed/>
    <w:rsid w:val="005477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04037"/>
    <w:pPr>
      <w:spacing w:after="200"/>
      <w:jc w:val="both"/>
    </w:pPr>
    <w:rPr>
      <w:rFonts w:ascii="Century Gothic" w:hAnsi="Century Gothic"/>
      <w:b/>
      <w:bCs/>
    </w:rPr>
  </w:style>
  <w:style w:type="character" w:customStyle="1" w:styleId="CommentSubjectChar">
    <w:name w:val="Comment Subject Char"/>
    <w:basedOn w:val="CommentTextChar"/>
    <w:link w:val="CommentSubject"/>
    <w:uiPriority w:val="99"/>
    <w:semiHidden/>
    <w:rsid w:val="00504037"/>
    <w:rPr>
      <w:rFonts w:asciiTheme="minorHAnsi" w:hAnsiTheme="minorHAnsi"/>
      <w:b/>
      <w:bCs/>
    </w:rPr>
  </w:style>
  <w:style w:type="character" w:customStyle="1" w:styleId="cf01">
    <w:name w:val="cf01"/>
    <w:basedOn w:val="DefaultParagraphFont"/>
    <w:rsid w:val="00EA2D28"/>
    <w:rPr>
      <w:rFonts w:ascii="Segoe UI" w:hAnsi="Segoe UI" w:cs="Segoe UI" w:hint="default"/>
      <w:sz w:val="18"/>
      <w:szCs w:val="18"/>
    </w:rPr>
  </w:style>
  <w:style w:type="paragraph" w:customStyle="1" w:styleId="Default">
    <w:name w:val="Default"/>
    <w:rsid w:val="007E6F29"/>
    <w:pPr>
      <w:autoSpaceDE w:val="0"/>
      <w:autoSpaceDN w:val="0"/>
      <w:adjustRightInd w:val="0"/>
      <w:spacing w:after="0" w:line="240" w:lineRule="auto"/>
    </w:pPr>
    <w:rPr>
      <w:rFonts w:ascii="Akzidenz Grotesk BE Light" w:hAnsi="Akzidenz Grotesk BE Light" w:cs="Akzidenz Grotesk BE Light"/>
      <w:color w:val="000000"/>
      <w:sz w:val="24"/>
      <w:szCs w:val="24"/>
    </w:rPr>
  </w:style>
  <w:style w:type="character" w:customStyle="1" w:styleId="A8">
    <w:name w:val="A8"/>
    <w:uiPriority w:val="99"/>
    <w:rsid w:val="007E6F29"/>
    <w:rPr>
      <w:rFonts w:cs="Akzidenz Grotesk BE Light"/>
      <w:color w:val="000000"/>
    </w:rPr>
  </w:style>
  <w:style w:type="paragraph" w:styleId="Revision">
    <w:name w:val="Revision"/>
    <w:hidden/>
    <w:uiPriority w:val="99"/>
    <w:semiHidden/>
    <w:rsid w:val="00D23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ybridge Theme">
      <a:dk1>
        <a:sysClr val="windowText" lastClr="000000"/>
      </a:dk1>
      <a:lt1>
        <a:sysClr val="window" lastClr="FFFFFF"/>
      </a:lt1>
      <a:dk2>
        <a:srgbClr val="D1CC00"/>
      </a:dk2>
      <a:lt2>
        <a:srgbClr val="828282"/>
      </a:lt2>
      <a:accent1>
        <a:srgbClr val="243772"/>
      </a:accent1>
      <a:accent2>
        <a:srgbClr val="3D6BBD"/>
      </a:accent2>
      <a:accent3>
        <a:srgbClr val="85A3D9"/>
      </a:accent3>
      <a:accent4>
        <a:srgbClr val="C4D2EC"/>
      </a:accent4>
      <a:accent5>
        <a:srgbClr val="DCDCDC"/>
      </a:accent5>
      <a:accent6>
        <a:srgbClr val="B4B4B4"/>
      </a:accent6>
      <a:hlink>
        <a:srgbClr val="0B2759"/>
      </a:hlink>
      <a:folHlink>
        <a:srgbClr val="0B2759"/>
      </a:folHlink>
    </a:clrScheme>
    <a:fontScheme name="Keybridg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811A-94E0-4DF9-8B1F-690813E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Brown</dc:creator>
  <cp:keywords/>
  <dc:description/>
  <cp:lastModifiedBy>Katie Archer</cp:lastModifiedBy>
  <cp:revision>7</cp:revision>
  <cp:lastPrinted>2013-10-15T14:31:00Z</cp:lastPrinted>
  <dcterms:created xsi:type="dcterms:W3CDTF">2024-02-09T02:25:00Z</dcterms:created>
  <dcterms:modified xsi:type="dcterms:W3CDTF">2024-02-14T02:42:00Z</dcterms:modified>
</cp:coreProperties>
</file>